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18" w:type="dxa"/>
        <w:tblLayout w:type="fixed"/>
        <w:tblCellMar>
          <w:left w:w="70" w:type="dxa"/>
          <w:right w:w="70" w:type="dxa"/>
        </w:tblCellMar>
        <w:tblLook w:val="0000" w:firstRow="0" w:lastRow="0" w:firstColumn="0" w:lastColumn="0" w:noHBand="0" w:noVBand="0"/>
      </w:tblPr>
      <w:tblGrid>
        <w:gridCol w:w="250"/>
        <w:gridCol w:w="4579"/>
        <w:gridCol w:w="4889"/>
      </w:tblGrid>
      <w:tr w:rsidR="00644548" w14:paraId="63F526CF" w14:textId="77777777" w:rsidTr="0005325E">
        <w:trPr>
          <w:cantSplit/>
          <w:trHeight w:val="719"/>
        </w:trPr>
        <w:tc>
          <w:tcPr>
            <w:tcW w:w="4829" w:type="dxa"/>
            <w:gridSpan w:val="2"/>
          </w:tcPr>
          <w:p w14:paraId="5F411344" w14:textId="77777777" w:rsidR="00644548" w:rsidRDefault="00644548">
            <w:pPr>
              <w:pStyle w:val="Kopfzeile"/>
              <w:tabs>
                <w:tab w:val="clear" w:pos="4536"/>
                <w:tab w:val="clear" w:pos="9072"/>
              </w:tabs>
              <w:ind w:left="180" w:hanging="180"/>
              <w:rPr>
                <w:rFonts w:cs="Arial"/>
              </w:rPr>
            </w:pPr>
          </w:p>
        </w:tc>
        <w:tc>
          <w:tcPr>
            <w:tcW w:w="4889" w:type="dxa"/>
          </w:tcPr>
          <w:p w14:paraId="5E8D0B3E" w14:textId="0F312A13" w:rsidR="00644548" w:rsidRDefault="00644548">
            <w:pPr>
              <w:jc w:val="right"/>
              <w:rPr>
                <w:rFonts w:cs="Arial"/>
                <w:kern w:val="28"/>
                <w:szCs w:val="20"/>
              </w:rPr>
            </w:pPr>
          </w:p>
        </w:tc>
      </w:tr>
      <w:tr w:rsidR="00644548" w14:paraId="66F4FDBE" w14:textId="77777777" w:rsidTr="0005325E">
        <w:trPr>
          <w:cantSplit/>
          <w:trHeight w:val="1064"/>
        </w:trPr>
        <w:tc>
          <w:tcPr>
            <w:tcW w:w="9718" w:type="dxa"/>
            <w:gridSpan w:val="3"/>
          </w:tcPr>
          <w:p w14:paraId="507300DD" w14:textId="6C27D651" w:rsidR="00644548" w:rsidRDefault="00644548">
            <w:pPr>
              <w:ind w:left="180" w:hanging="180"/>
              <w:jc w:val="center"/>
            </w:pPr>
          </w:p>
        </w:tc>
      </w:tr>
      <w:tr w:rsidR="00644548" w:rsidRPr="00036874" w14:paraId="49D363F5" w14:textId="77777777">
        <w:trPr>
          <w:cantSplit/>
          <w:trHeight w:val="71"/>
        </w:trPr>
        <w:tc>
          <w:tcPr>
            <w:tcW w:w="4829" w:type="dxa"/>
            <w:gridSpan w:val="2"/>
          </w:tcPr>
          <w:p w14:paraId="5FB74B99" w14:textId="2CFA0C72" w:rsidR="00644548" w:rsidRPr="00565866" w:rsidRDefault="00644548" w:rsidP="00C74337">
            <w:pPr>
              <w:ind w:left="180"/>
              <w:rPr>
                <w:rFonts w:ascii="Verdana" w:hAnsi="Verdana" w:cs="Arial"/>
                <w:color w:val="000000"/>
                <w:sz w:val="16"/>
                <w:u w:val="single" w:color="333399"/>
              </w:rPr>
            </w:pPr>
          </w:p>
        </w:tc>
        <w:tc>
          <w:tcPr>
            <w:tcW w:w="4889" w:type="dxa"/>
            <w:vMerge w:val="restart"/>
          </w:tcPr>
          <w:p w14:paraId="25CD2363" w14:textId="4F55E333" w:rsidR="00644548" w:rsidRPr="00C12C78" w:rsidRDefault="00644548" w:rsidP="007B755F">
            <w:pPr>
              <w:overflowPunct w:val="0"/>
              <w:autoSpaceDE w:val="0"/>
              <w:autoSpaceDN w:val="0"/>
              <w:adjustRightInd w:val="0"/>
              <w:ind w:left="871"/>
              <w:jc w:val="right"/>
              <w:rPr>
                <w:rFonts w:cs="Arial"/>
                <w:noProof/>
                <w:kern w:val="28"/>
                <w:sz w:val="20"/>
                <w:szCs w:val="20"/>
                <w:lang w:val="en-US"/>
              </w:rPr>
            </w:pPr>
          </w:p>
        </w:tc>
      </w:tr>
      <w:tr w:rsidR="00644548" w:rsidRPr="00C74337" w14:paraId="70F0EC7E" w14:textId="77777777">
        <w:trPr>
          <w:cantSplit/>
          <w:trHeight w:val="2456"/>
        </w:trPr>
        <w:tc>
          <w:tcPr>
            <w:tcW w:w="250" w:type="dxa"/>
          </w:tcPr>
          <w:p w14:paraId="4DAE836C" w14:textId="77777777" w:rsidR="00644548" w:rsidRPr="00C74337" w:rsidRDefault="00644548">
            <w:pPr>
              <w:pStyle w:val="Kopfzeile"/>
              <w:tabs>
                <w:tab w:val="clear" w:pos="4536"/>
                <w:tab w:val="clear" w:pos="9072"/>
              </w:tabs>
              <w:ind w:left="170"/>
              <w:rPr>
                <w:rFonts w:ascii="Calibri Light" w:hAnsi="Calibri Light" w:cs="Arial"/>
                <w:lang w:val="en-US"/>
              </w:rPr>
            </w:pPr>
          </w:p>
          <w:p w14:paraId="3AF4A2C5" w14:textId="77777777" w:rsidR="00644548" w:rsidRPr="00C74337" w:rsidRDefault="00644548">
            <w:pPr>
              <w:pStyle w:val="Kopfzeile"/>
              <w:tabs>
                <w:tab w:val="clear" w:pos="4536"/>
                <w:tab w:val="clear" w:pos="9072"/>
              </w:tabs>
              <w:rPr>
                <w:rFonts w:ascii="Calibri Light" w:hAnsi="Calibri Light" w:cs="Arial"/>
                <w:lang w:val="en-US"/>
              </w:rPr>
            </w:pPr>
          </w:p>
        </w:tc>
        <w:tc>
          <w:tcPr>
            <w:tcW w:w="4579" w:type="dxa"/>
          </w:tcPr>
          <w:p w14:paraId="561545EB" w14:textId="77777777" w:rsidR="00644548" w:rsidRPr="00C74337" w:rsidRDefault="00644548">
            <w:pPr>
              <w:pStyle w:val="Kopfzeile"/>
              <w:tabs>
                <w:tab w:val="clear" w:pos="4536"/>
                <w:tab w:val="clear" w:pos="9072"/>
              </w:tabs>
              <w:ind w:left="170" w:hanging="180"/>
              <w:rPr>
                <w:rFonts w:ascii="Calibri Light" w:hAnsi="Calibri Light" w:cs="Arial"/>
                <w:lang w:val="en-US"/>
              </w:rPr>
            </w:pPr>
          </w:p>
          <w:p w14:paraId="092826DC" w14:textId="1C555975" w:rsidR="00A96959" w:rsidRPr="00C74337" w:rsidRDefault="00A96959" w:rsidP="005246A1">
            <w:pPr>
              <w:pStyle w:val="Kommentartext"/>
              <w:spacing w:after="120"/>
              <w:rPr>
                <w:rFonts w:ascii="Calibri Light" w:hAnsi="Calibri Light" w:cs="Arial"/>
                <w:lang w:val="en-US"/>
              </w:rPr>
            </w:pPr>
          </w:p>
        </w:tc>
        <w:tc>
          <w:tcPr>
            <w:tcW w:w="4889" w:type="dxa"/>
            <w:vMerge/>
          </w:tcPr>
          <w:p w14:paraId="64677B45" w14:textId="77777777" w:rsidR="00644548" w:rsidRPr="00C74337" w:rsidRDefault="00644548">
            <w:pPr>
              <w:overflowPunct w:val="0"/>
              <w:autoSpaceDE w:val="0"/>
              <w:autoSpaceDN w:val="0"/>
              <w:adjustRightInd w:val="0"/>
              <w:ind w:left="-28"/>
              <w:rPr>
                <w:rFonts w:ascii="Calibri Light" w:hAnsi="Calibri Light" w:cs="Arial"/>
                <w:kern w:val="28"/>
                <w:sz w:val="20"/>
                <w:szCs w:val="20"/>
                <w:lang w:val="en-US"/>
              </w:rPr>
            </w:pPr>
          </w:p>
        </w:tc>
      </w:tr>
    </w:tbl>
    <w:p w14:paraId="65AD8339" w14:textId="77777777" w:rsidR="00644548" w:rsidRPr="00C74337" w:rsidRDefault="00644548">
      <w:pPr>
        <w:rPr>
          <w:rFonts w:ascii="Calibri Light" w:hAnsi="Calibri Light" w:cs="Arial"/>
          <w:sz w:val="24"/>
          <w:lang w:val="en-US"/>
        </w:rPr>
        <w:sectPr w:rsidR="00644548" w:rsidRPr="00C74337">
          <w:headerReference w:type="default" r:id="rId8"/>
          <w:footerReference w:type="default" r:id="rId9"/>
          <w:footerReference w:type="first" r:id="rId10"/>
          <w:pgSz w:w="11906" w:h="16838" w:code="9"/>
          <w:pgMar w:top="737" w:right="680" w:bottom="680" w:left="1134" w:header="113" w:footer="567" w:gutter="0"/>
          <w:paperSrc w:first="1"/>
          <w:cols w:space="708"/>
          <w:formProt w:val="0"/>
          <w:titlePg/>
          <w:docGrid w:linePitch="360"/>
        </w:sectPr>
      </w:pPr>
    </w:p>
    <w:p w14:paraId="50213CF0" w14:textId="77777777" w:rsidR="00644548" w:rsidRPr="00C74337" w:rsidRDefault="00644548">
      <w:pPr>
        <w:ind w:firstLine="5580"/>
        <w:rPr>
          <w:rFonts w:ascii="Calibri Light" w:hAnsi="Calibri Light" w:cs="Arial"/>
          <w:sz w:val="18"/>
          <w:lang w:val="en-US"/>
        </w:rPr>
      </w:pPr>
    </w:p>
    <w:tbl>
      <w:tblPr>
        <w:tblW w:w="9778" w:type="dxa"/>
        <w:tblCellMar>
          <w:left w:w="70" w:type="dxa"/>
          <w:right w:w="70" w:type="dxa"/>
        </w:tblCellMar>
        <w:tblLook w:val="0000" w:firstRow="0" w:lastRow="0" w:firstColumn="0" w:lastColumn="0" w:noHBand="0" w:noVBand="0"/>
      </w:tblPr>
      <w:tblGrid>
        <w:gridCol w:w="2050"/>
        <w:gridCol w:w="2131"/>
        <w:gridCol w:w="1649"/>
        <w:gridCol w:w="3948"/>
      </w:tblGrid>
      <w:tr w:rsidR="00644548" w:rsidRPr="002B11B4" w14:paraId="153E83A0" w14:textId="77777777" w:rsidTr="007B755F">
        <w:trPr>
          <w:cantSplit/>
          <w:trHeight w:val="309"/>
        </w:trPr>
        <w:tc>
          <w:tcPr>
            <w:tcW w:w="2050" w:type="dxa"/>
          </w:tcPr>
          <w:p w14:paraId="262B9CE1" w14:textId="77777777" w:rsidR="00644548" w:rsidRPr="007B755F" w:rsidRDefault="00644548">
            <w:pPr>
              <w:overflowPunct w:val="0"/>
              <w:autoSpaceDE w:val="0"/>
              <w:autoSpaceDN w:val="0"/>
              <w:adjustRightInd w:val="0"/>
              <w:rPr>
                <w:rFonts w:ascii="Calibri Light" w:hAnsi="Calibri Light" w:cs="Arial"/>
                <w:sz w:val="20"/>
                <w:lang w:val="en-US"/>
              </w:rPr>
            </w:pPr>
          </w:p>
        </w:tc>
        <w:tc>
          <w:tcPr>
            <w:tcW w:w="2131" w:type="dxa"/>
          </w:tcPr>
          <w:p w14:paraId="722E2779" w14:textId="3B07C02A" w:rsidR="00644548" w:rsidRPr="005255F0" w:rsidRDefault="00644548">
            <w:pPr>
              <w:overflowPunct w:val="0"/>
              <w:autoSpaceDE w:val="0"/>
              <w:autoSpaceDN w:val="0"/>
              <w:adjustRightInd w:val="0"/>
              <w:rPr>
                <w:rFonts w:ascii="Calibri Light" w:hAnsi="Calibri Light" w:cs="Arial"/>
                <w:lang w:val="en-US"/>
              </w:rPr>
            </w:pPr>
          </w:p>
        </w:tc>
        <w:tc>
          <w:tcPr>
            <w:tcW w:w="1649" w:type="dxa"/>
          </w:tcPr>
          <w:p w14:paraId="6FAD2E96" w14:textId="77777777" w:rsidR="00644548" w:rsidRPr="007B755F" w:rsidRDefault="00644548" w:rsidP="00AE4E3F">
            <w:pPr>
              <w:overflowPunct w:val="0"/>
              <w:autoSpaceDE w:val="0"/>
              <w:autoSpaceDN w:val="0"/>
              <w:adjustRightInd w:val="0"/>
              <w:rPr>
                <w:rFonts w:ascii="Calibri Light" w:hAnsi="Calibri Light" w:cs="Arial"/>
                <w:lang w:val="en-US"/>
              </w:rPr>
            </w:pPr>
          </w:p>
        </w:tc>
        <w:tc>
          <w:tcPr>
            <w:tcW w:w="3948" w:type="dxa"/>
          </w:tcPr>
          <w:p w14:paraId="61E12468" w14:textId="1E0B4593" w:rsidR="00644548" w:rsidRPr="002B11B4" w:rsidRDefault="0005325E" w:rsidP="00216192">
            <w:pPr>
              <w:overflowPunct w:val="0"/>
              <w:autoSpaceDE w:val="0"/>
              <w:autoSpaceDN w:val="0"/>
              <w:adjustRightInd w:val="0"/>
              <w:jc w:val="right"/>
              <w:rPr>
                <w:rFonts w:ascii="Calibri Light" w:hAnsi="Calibri Light" w:cs="Arial"/>
                <w:noProof/>
              </w:rPr>
            </w:pPr>
            <w:r>
              <w:rPr>
                <w:rFonts w:ascii="Calibri Light" w:hAnsi="Calibri Light" w:cs="Arial"/>
                <w:noProof/>
              </w:rPr>
              <w:t>Ort</w:t>
            </w:r>
            <w:r w:rsidR="00AC77E7" w:rsidRPr="007B755F">
              <w:rPr>
                <w:rFonts w:ascii="Calibri Light" w:hAnsi="Calibri Light" w:cs="Arial"/>
                <w:noProof/>
              </w:rPr>
              <w:t>,</w:t>
            </w:r>
            <w:r>
              <w:rPr>
                <w:rFonts w:ascii="Calibri Light" w:hAnsi="Calibri Light" w:cs="Arial"/>
                <w:noProof/>
              </w:rPr>
              <w:t xml:space="preserve"> Datum</w:t>
            </w:r>
            <w:r w:rsidR="00792167">
              <w:rPr>
                <w:rFonts w:ascii="Calibri Light" w:hAnsi="Calibri Light" w:cs="Arial"/>
                <w:noProof/>
              </w:rPr>
              <w:t xml:space="preserve"> </w:t>
            </w:r>
          </w:p>
        </w:tc>
      </w:tr>
    </w:tbl>
    <w:p w14:paraId="458EA84E" w14:textId="77777777" w:rsidR="004772CF" w:rsidRPr="001A7A4B" w:rsidRDefault="004772CF" w:rsidP="004772CF">
      <w:pPr>
        <w:pStyle w:val="Kommentartext"/>
        <w:spacing w:after="120"/>
        <w:rPr>
          <w:rFonts w:ascii="Calibri Light" w:hAnsi="Calibri Light" w:cs="Arial"/>
          <w:b/>
          <w:bCs/>
          <w:sz w:val="24"/>
          <w:szCs w:val="24"/>
        </w:rPr>
      </w:pPr>
      <w:r w:rsidRPr="001A7A4B">
        <w:rPr>
          <w:rFonts w:ascii="Calibri Light" w:hAnsi="Calibri Light" w:cs="Arial"/>
          <w:b/>
          <w:bCs/>
          <w:sz w:val="24"/>
          <w:szCs w:val="24"/>
        </w:rPr>
        <w:t>Zukunft braucht Vertrauen!</w:t>
      </w:r>
    </w:p>
    <w:p w14:paraId="0CDB8A3C" w14:textId="58B762FA" w:rsidR="004772CF" w:rsidRPr="001A7A4B" w:rsidRDefault="004772CF" w:rsidP="004772CF">
      <w:pPr>
        <w:pStyle w:val="Kommentartext"/>
        <w:spacing w:after="120"/>
        <w:rPr>
          <w:rFonts w:ascii="Calibri Light" w:hAnsi="Calibri Light" w:cs="Arial"/>
          <w:i/>
          <w:iCs/>
          <w:sz w:val="24"/>
          <w:szCs w:val="24"/>
        </w:rPr>
      </w:pPr>
      <w:r w:rsidRPr="001A7A4B">
        <w:rPr>
          <w:rFonts w:ascii="Calibri Light" w:hAnsi="Calibri Light" w:cs="Arial"/>
          <w:i/>
          <w:iCs/>
          <w:sz w:val="24"/>
          <w:szCs w:val="24"/>
        </w:rPr>
        <w:t>Kürzung</w:t>
      </w:r>
      <w:r>
        <w:rPr>
          <w:rFonts w:ascii="Calibri Light" w:hAnsi="Calibri Light" w:cs="Arial"/>
          <w:i/>
          <w:iCs/>
          <w:sz w:val="24"/>
          <w:szCs w:val="24"/>
        </w:rPr>
        <w:t>en und Mittelengpässe in der Ortskernentwicklung</w:t>
      </w:r>
      <w:r w:rsidRPr="001A7A4B">
        <w:rPr>
          <w:rFonts w:ascii="Calibri Light" w:hAnsi="Calibri Light" w:cs="Arial"/>
          <w:i/>
          <w:iCs/>
          <w:sz w:val="24"/>
          <w:szCs w:val="24"/>
        </w:rPr>
        <w:t xml:space="preserve"> zerstört Vertrauen </w:t>
      </w:r>
      <w:r>
        <w:rPr>
          <w:rFonts w:ascii="Calibri Light" w:hAnsi="Calibri Light" w:cs="Arial"/>
          <w:i/>
          <w:iCs/>
          <w:sz w:val="24"/>
          <w:szCs w:val="24"/>
        </w:rPr>
        <w:t>im</w:t>
      </w:r>
      <w:r w:rsidRPr="001A7A4B">
        <w:rPr>
          <w:rFonts w:ascii="Calibri Light" w:hAnsi="Calibri Light" w:cs="Arial"/>
          <w:i/>
          <w:iCs/>
          <w:sz w:val="24"/>
          <w:szCs w:val="24"/>
        </w:rPr>
        <w:t xml:space="preserve"> ländliche</w:t>
      </w:r>
      <w:r>
        <w:rPr>
          <w:rFonts w:ascii="Calibri Light" w:hAnsi="Calibri Light" w:cs="Arial"/>
          <w:i/>
          <w:iCs/>
          <w:sz w:val="24"/>
          <w:szCs w:val="24"/>
        </w:rPr>
        <w:t>n</w:t>
      </w:r>
      <w:r w:rsidRPr="001A7A4B">
        <w:rPr>
          <w:rFonts w:ascii="Calibri Light" w:hAnsi="Calibri Light" w:cs="Arial"/>
          <w:i/>
          <w:iCs/>
          <w:sz w:val="24"/>
          <w:szCs w:val="24"/>
        </w:rPr>
        <w:t xml:space="preserve"> </w:t>
      </w:r>
      <w:r>
        <w:rPr>
          <w:rFonts w:ascii="Calibri Light" w:hAnsi="Calibri Light" w:cs="Arial"/>
          <w:i/>
          <w:iCs/>
          <w:sz w:val="24"/>
          <w:szCs w:val="24"/>
        </w:rPr>
        <w:t>Raum</w:t>
      </w:r>
      <w:r w:rsidRPr="001A7A4B">
        <w:rPr>
          <w:rFonts w:ascii="Calibri Light" w:hAnsi="Calibri Light" w:cs="Arial"/>
          <w:i/>
          <w:iCs/>
          <w:sz w:val="24"/>
          <w:szCs w:val="24"/>
        </w:rPr>
        <w:t xml:space="preserve"> </w:t>
      </w:r>
    </w:p>
    <w:p w14:paraId="4AB2BC82" w14:textId="77777777" w:rsidR="00644548" w:rsidRPr="007B755F" w:rsidRDefault="00644548">
      <w:pPr>
        <w:pStyle w:val="Kommentartext"/>
        <w:spacing w:after="120"/>
        <w:rPr>
          <w:rFonts w:ascii="Calibri Light" w:hAnsi="Calibri Light" w:cs="Arial"/>
          <w:sz w:val="24"/>
          <w:szCs w:val="24"/>
        </w:rPr>
      </w:pPr>
    </w:p>
    <w:p w14:paraId="45F69334" w14:textId="2E396F20" w:rsidR="007C6237" w:rsidRDefault="007C6237" w:rsidP="007C6237">
      <w:pPr>
        <w:pStyle w:val="Kommentartext"/>
        <w:spacing w:after="120"/>
        <w:rPr>
          <w:rFonts w:ascii="Calibri Light" w:hAnsi="Calibri Light" w:cs="Arial"/>
          <w:sz w:val="24"/>
          <w:szCs w:val="24"/>
        </w:rPr>
      </w:pPr>
      <w:r w:rsidRPr="007C6237">
        <w:rPr>
          <w:rFonts w:ascii="Calibri Light" w:hAnsi="Calibri Light" w:cs="Arial"/>
          <w:sz w:val="24"/>
          <w:szCs w:val="24"/>
        </w:rPr>
        <w:t>Sehr geehrte</w:t>
      </w:r>
      <w:r w:rsidR="00D70F19">
        <w:rPr>
          <w:rFonts w:ascii="Calibri Light" w:hAnsi="Calibri Light" w:cs="Arial"/>
          <w:sz w:val="24"/>
          <w:szCs w:val="24"/>
        </w:rPr>
        <w:t xml:space="preserve"> </w:t>
      </w:r>
      <w:r w:rsidR="004772CF">
        <w:rPr>
          <w:rFonts w:ascii="Calibri Light" w:hAnsi="Calibri Light" w:cs="Arial"/>
          <w:sz w:val="24"/>
          <w:szCs w:val="24"/>
        </w:rPr>
        <w:t>Damen und Herren</w:t>
      </w:r>
      <w:r w:rsidR="00792167">
        <w:rPr>
          <w:rFonts w:ascii="Calibri Light" w:hAnsi="Calibri Light" w:cs="Arial"/>
          <w:sz w:val="24"/>
          <w:szCs w:val="24"/>
        </w:rPr>
        <w:t>,</w:t>
      </w:r>
    </w:p>
    <w:p w14:paraId="35836866" w14:textId="6085863A" w:rsidR="004772CF" w:rsidRDefault="004772CF" w:rsidP="004772CF">
      <w:pPr>
        <w:pStyle w:val="Kommentartext"/>
        <w:spacing w:after="120" w:line="276" w:lineRule="auto"/>
        <w:jc w:val="both"/>
        <w:rPr>
          <w:rFonts w:ascii="Calibri Light" w:hAnsi="Calibri Light" w:cs="Arial"/>
          <w:sz w:val="24"/>
          <w:szCs w:val="24"/>
        </w:rPr>
      </w:pPr>
      <w:r>
        <w:rPr>
          <w:rFonts w:ascii="Calibri Light" w:hAnsi="Calibri Light" w:cs="Arial"/>
          <w:sz w:val="24"/>
          <w:szCs w:val="24"/>
        </w:rPr>
        <w:t>über 20 Jahre hat Schleswig-Holstein kein gezieltes Programm für die Ortsentwicklung seiner Dörfer angeboten. Der überwiegende Teil der Bundesländer hat seit der Jahrtausendwende permanent eine Unterstützung beim Umbau der Dörfer und der Funktionsstärkung der Ortskerne ermöglicht.</w:t>
      </w:r>
    </w:p>
    <w:p w14:paraId="0D48D1F2" w14:textId="697B2A57" w:rsidR="004772CF" w:rsidRDefault="004772CF" w:rsidP="004772CF">
      <w:pPr>
        <w:pStyle w:val="Kommentartext"/>
        <w:spacing w:after="120" w:line="276" w:lineRule="auto"/>
        <w:jc w:val="both"/>
        <w:rPr>
          <w:rFonts w:ascii="Calibri Light" w:hAnsi="Calibri Light" w:cs="Arial"/>
          <w:sz w:val="24"/>
          <w:szCs w:val="24"/>
          <w:u w:val="single"/>
        </w:rPr>
      </w:pPr>
      <w:r>
        <w:rPr>
          <w:rFonts w:ascii="Calibri Light" w:hAnsi="Calibri Light" w:cs="Arial"/>
          <w:sz w:val="24"/>
          <w:szCs w:val="24"/>
        </w:rPr>
        <w:t xml:space="preserve">Seit 2017 gibt es </w:t>
      </w:r>
      <w:r w:rsidR="004C5CCF">
        <w:rPr>
          <w:rFonts w:ascii="Calibri Light" w:hAnsi="Calibri Light" w:cs="Arial"/>
          <w:sz w:val="24"/>
          <w:szCs w:val="24"/>
        </w:rPr>
        <w:t xml:space="preserve">in Schleswig-Holstein </w:t>
      </w:r>
      <w:r>
        <w:rPr>
          <w:rFonts w:ascii="Calibri Light" w:hAnsi="Calibri Light" w:cs="Arial"/>
          <w:sz w:val="24"/>
          <w:szCs w:val="24"/>
        </w:rPr>
        <w:t>mit der Ortskernentwicklung ein strategisches Angebot. In Informationsveranstaltungen hat das zuständige Ministerium für eine Teilnahme der Ort</w:t>
      </w:r>
      <w:r w:rsidR="004C5CCF">
        <w:rPr>
          <w:rFonts w:ascii="Calibri Light" w:hAnsi="Calibri Light" w:cs="Arial"/>
          <w:sz w:val="24"/>
          <w:szCs w:val="24"/>
        </w:rPr>
        <w:t>e</w:t>
      </w:r>
      <w:r>
        <w:rPr>
          <w:rFonts w:ascii="Calibri Light" w:hAnsi="Calibri Light" w:cs="Arial"/>
          <w:sz w:val="24"/>
          <w:szCs w:val="24"/>
        </w:rPr>
        <w:t xml:space="preserve"> am Programm geworben. Die Förderhöchstsumme für Schlüsselmaßnahmen wurde </w:t>
      </w:r>
      <w:r w:rsidR="004C5CCF">
        <w:rPr>
          <w:rFonts w:ascii="Calibri Light" w:hAnsi="Calibri Light" w:cs="Arial"/>
          <w:sz w:val="24"/>
          <w:szCs w:val="24"/>
        </w:rPr>
        <w:t>vor einigen Jahren</w:t>
      </w:r>
      <w:r>
        <w:rPr>
          <w:rFonts w:ascii="Calibri Light" w:hAnsi="Calibri Light" w:cs="Arial"/>
          <w:sz w:val="24"/>
          <w:szCs w:val="24"/>
        </w:rPr>
        <w:t xml:space="preserve"> von 450.000 € auf 750.000 € erhöht. </w:t>
      </w:r>
      <w:r w:rsidRPr="00860849">
        <w:rPr>
          <w:rFonts w:ascii="Calibri Light" w:hAnsi="Calibri Light" w:cs="Arial"/>
          <w:sz w:val="24"/>
          <w:szCs w:val="24"/>
          <w:u w:val="single"/>
        </w:rPr>
        <w:t xml:space="preserve">Wir haben damit erst seit wenigen Jahren </w:t>
      </w:r>
      <w:r w:rsidR="001701F0">
        <w:rPr>
          <w:rFonts w:ascii="Calibri Light" w:hAnsi="Calibri Light" w:cs="Arial"/>
          <w:sz w:val="24"/>
          <w:szCs w:val="24"/>
          <w:u w:val="single"/>
        </w:rPr>
        <w:t>ein gutes Instrument</w:t>
      </w:r>
      <w:r w:rsidRPr="00860849">
        <w:rPr>
          <w:rFonts w:ascii="Calibri Light" w:hAnsi="Calibri Light" w:cs="Arial"/>
          <w:sz w:val="24"/>
          <w:szCs w:val="24"/>
          <w:u w:val="single"/>
        </w:rPr>
        <w:t>, um gleichwertige Lebensverhältnisse zu schaffen.</w:t>
      </w:r>
    </w:p>
    <w:p w14:paraId="38DC4713" w14:textId="77777777" w:rsidR="001701F0" w:rsidRDefault="001701F0" w:rsidP="001701F0">
      <w:pPr>
        <w:pStyle w:val="Kommentartext"/>
        <w:spacing w:after="120" w:line="276" w:lineRule="auto"/>
        <w:jc w:val="both"/>
        <w:rPr>
          <w:rFonts w:ascii="Calibri Light" w:hAnsi="Calibri Light" w:cs="Arial"/>
          <w:sz w:val="24"/>
          <w:szCs w:val="24"/>
        </w:rPr>
      </w:pPr>
      <w:r>
        <w:rPr>
          <w:rFonts w:ascii="Calibri Light" w:hAnsi="Calibri Light" w:cs="Arial"/>
          <w:sz w:val="24"/>
          <w:szCs w:val="24"/>
        </w:rPr>
        <w:t>Etwa 360 Kommunen sind in der Ortsentwicklung aktiv. Hunderte Konzepte liegen vor oder werden aktuell fertiggestellt. Etwa 5</w:t>
      </w:r>
      <w:r w:rsidRPr="001701F0">
        <w:rPr>
          <w:rFonts w:ascii="Calibri Light" w:hAnsi="Calibri Light" w:cs="Arial"/>
          <w:sz w:val="24"/>
          <w:szCs w:val="24"/>
        </w:rPr>
        <w:t>.000 Kommunalpolitikerinnen und Kommunalpolitiker</w:t>
      </w:r>
      <w:r>
        <w:rPr>
          <w:rFonts w:ascii="Calibri Light" w:hAnsi="Calibri Light" w:cs="Arial"/>
          <w:sz w:val="24"/>
          <w:szCs w:val="24"/>
        </w:rPr>
        <w:t xml:space="preserve"> sowie geschätzt </w:t>
      </w:r>
      <w:r w:rsidRPr="001701F0">
        <w:rPr>
          <w:rFonts w:ascii="Calibri Light" w:hAnsi="Calibri Light" w:cs="Arial"/>
          <w:sz w:val="24"/>
          <w:szCs w:val="24"/>
        </w:rPr>
        <w:t>30.000 Bürgerinnen und Bürger</w:t>
      </w:r>
      <w:r>
        <w:rPr>
          <w:rFonts w:ascii="Calibri Light" w:hAnsi="Calibri Light" w:cs="Arial"/>
          <w:sz w:val="24"/>
          <w:szCs w:val="24"/>
        </w:rPr>
        <w:t xml:space="preserve"> wurden beteiligt. Planungsaufträge für die zu fördernden Schlüsselmaßnahmen wurden erteilt. Die Kommunen haben hierbei </w:t>
      </w:r>
      <w:r w:rsidRPr="001701F0">
        <w:rPr>
          <w:rFonts w:ascii="Calibri Light" w:hAnsi="Calibri Light" w:cs="Arial"/>
          <w:sz w:val="24"/>
          <w:szCs w:val="24"/>
        </w:rPr>
        <w:t>Vorleistungen in Millionenhöhe</w:t>
      </w:r>
      <w:r>
        <w:rPr>
          <w:rFonts w:ascii="Calibri Light" w:hAnsi="Calibri Light" w:cs="Arial"/>
          <w:sz w:val="24"/>
          <w:szCs w:val="24"/>
        </w:rPr>
        <w:t xml:space="preserve"> (Konzepte, Schlüsselmaßnahmenplanungen) erbracht. Die Akademie für die ländlichen Räume e.V. beziffert den </w:t>
      </w:r>
      <w:r w:rsidRPr="00772559">
        <w:rPr>
          <w:rFonts w:ascii="Calibri Light" w:hAnsi="Calibri Light" w:cs="Arial"/>
          <w:b/>
          <w:bCs/>
          <w:sz w:val="24"/>
          <w:szCs w:val="24"/>
        </w:rPr>
        <w:t>Förderbedarf für die nächsten 5 Jahre auf 150 Mio. €.</w:t>
      </w:r>
      <w:r>
        <w:rPr>
          <w:rFonts w:ascii="Calibri Light" w:hAnsi="Calibri Light" w:cs="Arial"/>
          <w:sz w:val="24"/>
          <w:szCs w:val="24"/>
        </w:rPr>
        <w:t xml:space="preserve"> Die Kommunen haben ihre Hausaufgaben gemacht. </w:t>
      </w:r>
    </w:p>
    <w:p w14:paraId="39471DEB" w14:textId="47E27F8A" w:rsidR="009165C6" w:rsidRDefault="001701F0" w:rsidP="001701F0">
      <w:pPr>
        <w:pStyle w:val="Kommentartext"/>
        <w:spacing w:after="120" w:line="276" w:lineRule="auto"/>
        <w:jc w:val="both"/>
        <w:rPr>
          <w:rFonts w:ascii="Calibri Light" w:hAnsi="Calibri Light" w:cs="Arial"/>
          <w:sz w:val="24"/>
          <w:szCs w:val="24"/>
        </w:rPr>
      </w:pPr>
      <w:r>
        <w:rPr>
          <w:rFonts w:ascii="Calibri Light" w:hAnsi="Calibri Light" w:cs="Arial"/>
          <w:sz w:val="24"/>
          <w:szCs w:val="24"/>
        </w:rPr>
        <w:t xml:space="preserve">Nun sind die Förderbudgets überzeichnet. </w:t>
      </w:r>
      <w:r w:rsidR="009165C6">
        <w:rPr>
          <w:rFonts w:ascii="Calibri Light" w:hAnsi="Calibri Light" w:cs="Arial"/>
          <w:sz w:val="24"/>
          <w:szCs w:val="24"/>
        </w:rPr>
        <w:t xml:space="preserve">Die zu erwartenden Kürzungen </w:t>
      </w:r>
      <w:r>
        <w:rPr>
          <w:rFonts w:ascii="Calibri Light" w:hAnsi="Calibri Light" w:cs="Arial"/>
          <w:sz w:val="24"/>
          <w:szCs w:val="24"/>
        </w:rPr>
        <w:t>lassen eine Überzeichnung in den nächsten Jahren erwarten.</w:t>
      </w:r>
      <w:r w:rsidR="009165C6">
        <w:rPr>
          <w:rFonts w:ascii="Calibri Light" w:hAnsi="Calibri Light" w:cs="Arial"/>
          <w:sz w:val="24"/>
          <w:szCs w:val="24"/>
        </w:rPr>
        <w:t xml:space="preserve"> </w:t>
      </w:r>
      <w:r w:rsidR="009165C6" w:rsidRPr="00772559">
        <w:rPr>
          <w:rFonts w:ascii="Calibri Light" w:hAnsi="Calibri Light" w:cs="Arial"/>
          <w:b/>
          <w:bCs/>
          <w:sz w:val="24"/>
          <w:szCs w:val="24"/>
        </w:rPr>
        <w:t>Nach derzeitiger Beschlusslage würden die Verpflichtungsermächtigungen für die ländliche Entwicklung für die nächsten 3-4 Jahre um 50 % gesenkt!</w:t>
      </w:r>
      <w:r w:rsidR="009165C6" w:rsidRPr="009165C6">
        <w:rPr>
          <w:rFonts w:ascii="Calibri Light" w:hAnsi="Calibri Light" w:cs="Arial"/>
          <w:sz w:val="24"/>
          <w:szCs w:val="24"/>
        </w:rPr>
        <w:t xml:space="preserve"> </w:t>
      </w:r>
      <w:r w:rsidR="0024129F">
        <w:rPr>
          <w:rFonts w:ascii="Calibri Light" w:hAnsi="Calibri Light" w:cs="Arial"/>
          <w:sz w:val="24"/>
          <w:szCs w:val="24"/>
        </w:rPr>
        <w:t>U</w:t>
      </w:r>
      <w:r w:rsidR="009165C6" w:rsidRPr="009165C6">
        <w:rPr>
          <w:rFonts w:ascii="Calibri Light" w:hAnsi="Calibri Light" w:cs="Arial"/>
          <w:sz w:val="24"/>
          <w:szCs w:val="24"/>
        </w:rPr>
        <w:t>nd dass bei aufwachsendem Mittelbedarf in der Ortsentwicklung. Nur die Politik bzw. der Landtag Schleswig-Holstein kann noch gegensteuern, z.B. durch klare Ansagen und Beschlüsse zur Mittelverteilung oder -umschichtung innerhalb der GAK Schleswig-Holstein zu Gunsten der ländlichen Entwicklung – oder durch zusätzliche neue Mittel.</w:t>
      </w:r>
    </w:p>
    <w:p w14:paraId="1996541D" w14:textId="26ED79A5" w:rsidR="004C5CCF" w:rsidRDefault="001E7F40" w:rsidP="001701F0">
      <w:pPr>
        <w:pStyle w:val="Kommentartext"/>
        <w:spacing w:after="120" w:line="276" w:lineRule="auto"/>
        <w:jc w:val="both"/>
        <w:rPr>
          <w:rFonts w:ascii="Calibri Light" w:hAnsi="Calibri Light" w:cs="Arial"/>
          <w:sz w:val="24"/>
          <w:szCs w:val="24"/>
        </w:rPr>
      </w:pPr>
      <w:r w:rsidRPr="001E7F40">
        <w:rPr>
          <w:rFonts w:ascii="Calibri Light" w:hAnsi="Calibri Light" w:cs="Arial"/>
          <w:b/>
          <w:bCs/>
          <w:sz w:val="24"/>
          <w:szCs w:val="24"/>
        </w:rPr>
        <w:lastRenderedPageBreak/>
        <w:t>Die seit letztem Jahr bestehende Unsicherheit ist nicht weniger geworden, sondern hat zugenommen.</w:t>
      </w:r>
      <w:r w:rsidR="001701F0">
        <w:rPr>
          <w:rFonts w:ascii="Calibri Light" w:hAnsi="Calibri Light" w:cs="Arial"/>
          <w:sz w:val="24"/>
          <w:szCs w:val="24"/>
        </w:rPr>
        <w:t xml:space="preserve"> Das Land beabsichtigt</w:t>
      </w:r>
      <w:r>
        <w:rPr>
          <w:rFonts w:ascii="Calibri Light" w:hAnsi="Calibri Light" w:cs="Arial"/>
          <w:sz w:val="24"/>
          <w:szCs w:val="24"/>
        </w:rPr>
        <w:t xml:space="preserve"> derzeit</w:t>
      </w:r>
      <w:r w:rsidR="001701F0">
        <w:rPr>
          <w:rFonts w:ascii="Calibri Light" w:hAnsi="Calibri Light" w:cs="Arial"/>
          <w:sz w:val="24"/>
          <w:szCs w:val="24"/>
        </w:rPr>
        <w:t xml:space="preserve"> mit neuen Projektauswahlkriterien, die Projektauswahl zu steuern. Für uns bedeutet dies</w:t>
      </w:r>
      <w:r>
        <w:rPr>
          <w:rFonts w:ascii="Calibri Light" w:hAnsi="Calibri Light" w:cs="Arial"/>
          <w:sz w:val="24"/>
          <w:szCs w:val="24"/>
        </w:rPr>
        <w:t>:</w:t>
      </w:r>
      <w:r w:rsidR="001701F0">
        <w:rPr>
          <w:rFonts w:ascii="Calibri Light" w:hAnsi="Calibri Light" w:cs="Arial"/>
          <w:sz w:val="24"/>
          <w:szCs w:val="24"/>
        </w:rPr>
        <w:t xml:space="preserve"> </w:t>
      </w:r>
      <w:r>
        <w:rPr>
          <w:rFonts w:ascii="Calibri Light" w:hAnsi="Calibri Light" w:cs="Arial"/>
          <w:sz w:val="24"/>
          <w:szCs w:val="24"/>
        </w:rPr>
        <w:t>M</w:t>
      </w:r>
      <w:r w:rsidR="001701F0">
        <w:rPr>
          <w:rFonts w:ascii="Calibri Light" w:hAnsi="Calibri Light" w:cs="Arial"/>
          <w:sz w:val="24"/>
          <w:szCs w:val="24"/>
        </w:rPr>
        <w:t>ehr Konkurrenz bei weniger Mitteln</w:t>
      </w:r>
      <w:r>
        <w:rPr>
          <w:rFonts w:ascii="Calibri Light" w:hAnsi="Calibri Light" w:cs="Arial"/>
          <w:sz w:val="24"/>
          <w:szCs w:val="24"/>
        </w:rPr>
        <w:t>!</w:t>
      </w:r>
      <w:r w:rsidR="001701F0">
        <w:rPr>
          <w:rFonts w:ascii="Calibri Light" w:hAnsi="Calibri Light" w:cs="Arial"/>
          <w:sz w:val="24"/>
          <w:szCs w:val="24"/>
        </w:rPr>
        <w:t xml:space="preserve"> </w:t>
      </w:r>
      <w:r>
        <w:rPr>
          <w:rFonts w:ascii="Calibri Light" w:hAnsi="Calibri Light" w:cs="Arial"/>
          <w:sz w:val="24"/>
          <w:szCs w:val="24"/>
        </w:rPr>
        <w:t>Am Ende hat dies zur Folge,</w:t>
      </w:r>
      <w:r w:rsidR="001701F0">
        <w:rPr>
          <w:rFonts w:ascii="Calibri Light" w:hAnsi="Calibri Light" w:cs="Arial"/>
          <w:sz w:val="24"/>
          <w:szCs w:val="24"/>
        </w:rPr>
        <w:t xml:space="preserve"> dass die Kriterien, die bei den Beteiligungsprozess unserer Ortsentwicklung galten, nun </w:t>
      </w:r>
      <w:r w:rsidR="008B1A00">
        <w:rPr>
          <w:rFonts w:ascii="Calibri Light" w:hAnsi="Calibri Light" w:cs="Arial"/>
          <w:sz w:val="24"/>
          <w:szCs w:val="24"/>
        </w:rPr>
        <w:t>nicht mehr gelten oder verschärft</w:t>
      </w:r>
      <w:r w:rsidR="001701F0">
        <w:rPr>
          <w:rFonts w:ascii="Calibri Light" w:hAnsi="Calibri Light" w:cs="Arial"/>
          <w:sz w:val="24"/>
          <w:szCs w:val="24"/>
        </w:rPr>
        <w:t xml:space="preserve"> werden. Planungen müssen angepasst werden, Zeit geht verloren und vor allem das Vertrauen der Menschen in </w:t>
      </w:r>
      <w:r w:rsidR="00283D5E">
        <w:rPr>
          <w:rFonts w:ascii="Calibri Light" w:hAnsi="Calibri Light" w:cs="Arial"/>
          <w:sz w:val="24"/>
          <w:szCs w:val="24"/>
        </w:rPr>
        <w:t>Ihr</w:t>
      </w:r>
      <w:r w:rsidR="001701F0">
        <w:rPr>
          <w:rFonts w:ascii="Calibri Light" w:hAnsi="Calibri Light" w:cs="Arial"/>
          <w:sz w:val="24"/>
          <w:szCs w:val="24"/>
        </w:rPr>
        <w:t xml:space="preserve"> Land sinkt. Wie sollen wir diese Veränderungen unseren Bürgern und Bürgerinnen, die sich engagiert haben, erklären?</w:t>
      </w:r>
    </w:p>
    <w:p w14:paraId="614727A5" w14:textId="37258C57" w:rsidR="00216192" w:rsidRDefault="001701F0" w:rsidP="007C6237">
      <w:pPr>
        <w:pStyle w:val="Kommentartext"/>
        <w:spacing w:after="120"/>
        <w:rPr>
          <w:rFonts w:ascii="Calibri Light" w:hAnsi="Calibri Light" w:cs="Arial"/>
          <w:sz w:val="24"/>
          <w:szCs w:val="24"/>
        </w:rPr>
      </w:pPr>
      <w:r>
        <w:rPr>
          <w:rFonts w:ascii="Calibri Light" w:hAnsi="Calibri Light" w:cs="Arial"/>
          <w:sz w:val="24"/>
          <w:szCs w:val="24"/>
        </w:rPr>
        <w:t>Um es konkret zu machen, möchte</w:t>
      </w:r>
      <w:r w:rsidR="004C5CCF">
        <w:rPr>
          <w:rFonts w:ascii="Calibri Light" w:hAnsi="Calibri Light" w:cs="Arial"/>
          <w:sz w:val="24"/>
          <w:szCs w:val="24"/>
        </w:rPr>
        <w:t xml:space="preserve"> ich</w:t>
      </w:r>
      <w:r>
        <w:rPr>
          <w:rFonts w:ascii="Calibri Light" w:hAnsi="Calibri Light" w:cs="Arial"/>
          <w:sz w:val="24"/>
          <w:szCs w:val="24"/>
        </w:rPr>
        <w:t xml:space="preserve"> die Auswirkungen auf unsere Kommunen konkret aufzeigen: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1"/>
      </w:tblGrid>
      <w:tr w:rsidR="00647435" w14:paraId="29477290" w14:textId="77777777" w:rsidTr="00647435">
        <w:tc>
          <w:tcPr>
            <w:tcW w:w="9571" w:type="dxa"/>
            <w:shd w:val="clear" w:color="auto" w:fill="F2F2F2" w:themeFill="background1" w:themeFillShade="F2"/>
          </w:tcPr>
          <w:p w14:paraId="67C39724" w14:textId="77777777" w:rsidR="00647435" w:rsidRPr="004C5CCF" w:rsidRDefault="00647435" w:rsidP="004C5CCF">
            <w:pPr>
              <w:pStyle w:val="Kommentartext"/>
              <w:numPr>
                <w:ilvl w:val="0"/>
                <w:numId w:val="10"/>
              </w:numPr>
              <w:spacing w:before="240" w:after="120"/>
              <w:rPr>
                <w:rFonts w:ascii="Calibri Light" w:hAnsi="Calibri Light" w:cs="Arial"/>
                <w:sz w:val="24"/>
                <w:szCs w:val="24"/>
              </w:rPr>
            </w:pPr>
            <w:r w:rsidRPr="004C5CCF">
              <w:rPr>
                <w:rFonts w:ascii="Calibri Light" w:hAnsi="Calibri Light" w:cs="Arial"/>
                <w:sz w:val="24"/>
                <w:szCs w:val="24"/>
              </w:rPr>
              <w:t xml:space="preserve">Kosten für unser Ortsentwicklungskonzept und weitere Planungen bisher:  </w:t>
            </w:r>
            <w:r w:rsidRPr="004C5CCF">
              <w:rPr>
                <w:rFonts w:ascii="Calibri Light" w:hAnsi="Calibri Light" w:cs="Arial"/>
                <w:b/>
                <w:bCs/>
                <w:sz w:val="24"/>
                <w:szCs w:val="24"/>
              </w:rPr>
              <w:t>xxx €</w:t>
            </w:r>
          </w:p>
          <w:p w14:paraId="558A4034" w14:textId="60ED675E" w:rsidR="00647435" w:rsidRPr="004C5CCF" w:rsidRDefault="00647435" w:rsidP="00647435">
            <w:pPr>
              <w:pStyle w:val="Kommentartext"/>
              <w:numPr>
                <w:ilvl w:val="0"/>
                <w:numId w:val="10"/>
              </w:numPr>
              <w:spacing w:after="120"/>
              <w:rPr>
                <w:rFonts w:ascii="Calibri Light" w:hAnsi="Calibri Light" w:cs="Arial"/>
                <w:sz w:val="24"/>
                <w:szCs w:val="24"/>
              </w:rPr>
            </w:pPr>
            <w:r w:rsidRPr="004C5CCF">
              <w:rPr>
                <w:rFonts w:ascii="Calibri Light" w:hAnsi="Calibri Light" w:cs="Arial"/>
                <w:sz w:val="24"/>
                <w:szCs w:val="24"/>
              </w:rPr>
              <w:t xml:space="preserve">Anzahl beteiligter Bürgerinnen und Bürger: </w:t>
            </w:r>
            <w:r w:rsidR="004C5CCF" w:rsidRPr="004C5CCF">
              <w:rPr>
                <w:rFonts w:ascii="Calibri Light" w:hAnsi="Calibri Light" w:cs="Arial"/>
                <w:b/>
                <w:bCs/>
                <w:sz w:val="24"/>
                <w:szCs w:val="24"/>
              </w:rPr>
              <w:t xml:space="preserve">xxx </w:t>
            </w:r>
          </w:p>
          <w:p w14:paraId="33CDFBF5" w14:textId="41A96F33" w:rsidR="00647435" w:rsidRPr="001701F0" w:rsidRDefault="00647435" w:rsidP="00647435">
            <w:pPr>
              <w:pStyle w:val="Kommentartext"/>
              <w:numPr>
                <w:ilvl w:val="0"/>
                <w:numId w:val="10"/>
              </w:numPr>
              <w:spacing w:after="120"/>
              <w:rPr>
                <w:rFonts w:ascii="Calibri Light" w:hAnsi="Calibri Light" w:cs="Arial"/>
                <w:sz w:val="24"/>
                <w:szCs w:val="24"/>
              </w:rPr>
            </w:pPr>
            <w:r>
              <w:rPr>
                <w:rFonts w:ascii="Calibri Light" w:hAnsi="Calibri Light" w:cs="Arial"/>
                <w:sz w:val="24"/>
                <w:szCs w:val="24"/>
              </w:rPr>
              <w:t xml:space="preserve">Anzahl der eingebundenen Gemeindevertreterinnen und -vertreter: </w:t>
            </w:r>
            <w:r w:rsidR="004C5CCF" w:rsidRPr="004C5CCF">
              <w:rPr>
                <w:rFonts w:ascii="Calibri Light" w:hAnsi="Calibri Light" w:cs="Arial"/>
                <w:b/>
                <w:bCs/>
                <w:sz w:val="24"/>
                <w:szCs w:val="24"/>
              </w:rPr>
              <w:t xml:space="preserve">xxx </w:t>
            </w:r>
          </w:p>
          <w:p w14:paraId="0047C385" w14:textId="77777777" w:rsidR="00647435" w:rsidRDefault="00647435" w:rsidP="00647435">
            <w:pPr>
              <w:pStyle w:val="Kommentartext"/>
              <w:numPr>
                <w:ilvl w:val="0"/>
                <w:numId w:val="10"/>
              </w:numPr>
              <w:spacing w:after="120"/>
              <w:rPr>
                <w:rFonts w:ascii="Calibri Light" w:hAnsi="Calibri Light" w:cs="Arial"/>
                <w:sz w:val="24"/>
                <w:szCs w:val="24"/>
              </w:rPr>
            </w:pPr>
            <w:r>
              <w:rPr>
                <w:rFonts w:ascii="Calibri Light" w:hAnsi="Calibri Light" w:cs="Arial"/>
                <w:sz w:val="24"/>
                <w:szCs w:val="24"/>
              </w:rPr>
              <w:t>Die Umsetzung folgender Schlüsselprojekte in den nächsten 5 Jahren ist akut gefährdet:</w:t>
            </w:r>
          </w:p>
          <w:p w14:paraId="5C246CCD" w14:textId="77777777" w:rsidR="00647435" w:rsidRDefault="00647435" w:rsidP="00647435">
            <w:pPr>
              <w:pStyle w:val="Kommentartext"/>
              <w:numPr>
                <w:ilvl w:val="1"/>
                <w:numId w:val="10"/>
              </w:numPr>
              <w:spacing w:after="120"/>
              <w:rPr>
                <w:rFonts w:ascii="Calibri Light" w:hAnsi="Calibri Light" w:cs="Arial"/>
                <w:sz w:val="24"/>
                <w:szCs w:val="24"/>
              </w:rPr>
            </w:pPr>
            <w:r w:rsidRPr="001701F0">
              <w:rPr>
                <w:rFonts w:ascii="Calibri Light" w:hAnsi="Calibri Light" w:cs="Arial"/>
                <w:b/>
                <w:bCs/>
                <w:sz w:val="24"/>
                <w:szCs w:val="24"/>
              </w:rPr>
              <w:t>Multifunktionshaus, geschätzte Investition</w:t>
            </w:r>
            <w:r>
              <w:rPr>
                <w:rFonts w:ascii="Calibri Light" w:hAnsi="Calibri Light" w:cs="Arial"/>
                <w:sz w:val="24"/>
                <w:szCs w:val="24"/>
              </w:rPr>
              <w:t xml:space="preserve">: </w:t>
            </w:r>
          </w:p>
          <w:p w14:paraId="7C6EEA1C" w14:textId="77777777" w:rsidR="00647435" w:rsidRDefault="00647435" w:rsidP="00647435">
            <w:pPr>
              <w:pStyle w:val="Kommentartext"/>
              <w:numPr>
                <w:ilvl w:val="1"/>
                <w:numId w:val="10"/>
              </w:numPr>
              <w:spacing w:after="120"/>
              <w:rPr>
                <w:rFonts w:ascii="Calibri Light" w:hAnsi="Calibri Light" w:cs="Arial"/>
                <w:sz w:val="24"/>
                <w:szCs w:val="24"/>
              </w:rPr>
            </w:pPr>
            <w:r w:rsidRPr="001701F0">
              <w:rPr>
                <w:rFonts w:ascii="Calibri Light" w:hAnsi="Calibri Light" w:cs="Arial"/>
                <w:b/>
                <w:bCs/>
                <w:sz w:val="24"/>
                <w:szCs w:val="24"/>
              </w:rPr>
              <w:t>…, geschätzte Investition</w:t>
            </w:r>
            <w:r>
              <w:rPr>
                <w:rFonts w:ascii="Calibri Light" w:hAnsi="Calibri Light" w:cs="Arial"/>
                <w:sz w:val="24"/>
                <w:szCs w:val="24"/>
              </w:rPr>
              <w:t xml:space="preserve">: </w:t>
            </w:r>
          </w:p>
          <w:p w14:paraId="46182324" w14:textId="77777777" w:rsidR="00647435" w:rsidRDefault="00647435" w:rsidP="00647435">
            <w:pPr>
              <w:pStyle w:val="Kommentartext"/>
              <w:numPr>
                <w:ilvl w:val="1"/>
                <w:numId w:val="10"/>
              </w:numPr>
              <w:spacing w:after="120"/>
              <w:rPr>
                <w:rFonts w:ascii="Calibri Light" w:hAnsi="Calibri Light" w:cs="Arial"/>
                <w:sz w:val="24"/>
                <w:szCs w:val="24"/>
              </w:rPr>
            </w:pPr>
            <w:r>
              <w:rPr>
                <w:rFonts w:ascii="Calibri Light" w:hAnsi="Calibri Light" w:cs="Arial"/>
                <w:sz w:val="24"/>
                <w:szCs w:val="24"/>
              </w:rPr>
              <w:t>…</w:t>
            </w:r>
          </w:p>
          <w:p w14:paraId="2708F65E" w14:textId="77777777" w:rsidR="00647435" w:rsidRDefault="00647435" w:rsidP="00647435">
            <w:pPr>
              <w:pStyle w:val="Kommentartext"/>
              <w:numPr>
                <w:ilvl w:val="1"/>
                <w:numId w:val="10"/>
              </w:numPr>
              <w:spacing w:after="120"/>
              <w:rPr>
                <w:rFonts w:ascii="Calibri Light" w:hAnsi="Calibri Light" w:cs="Arial"/>
                <w:sz w:val="24"/>
                <w:szCs w:val="24"/>
              </w:rPr>
            </w:pPr>
          </w:p>
          <w:p w14:paraId="2A55666F" w14:textId="60F126F9" w:rsidR="00647435" w:rsidRPr="00647435" w:rsidRDefault="00647435" w:rsidP="004C5CCF">
            <w:pPr>
              <w:pStyle w:val="Kommentartext"/>
              <w:numPr>
                <w:ilvl w:val="0"/>
                <w:numId w:val="11"/>
              </w:numPr>
              <w:spacing w:after="240"/>
              <w:rPr>
                <w:rFonts w:ascii="Calibri Light" w:hAnsi="Calibri Light" w:cs="Arial"/>
                <w:b/>
                <w:bCs/>
                <w:sz w:val="24"/>
                <w:szCs w:val="24"/>
              </w:rPr>
            </w:pPr>
            <w:r w:rsidRPr="00647435">
              <w:rPr>
                <w:rFonts w:ascii="Calibri Light" w:hAnsi="Calibri Light" w:cs="Arial"/>
                <w:b/>
                <w:bCs/>
                <w:sz w:val="24"/>
                <w:szCs w:val="24"/>
              </w:rPr>
              <w:t>Allein werden wir diese für uns zentrale Entwicklungsvorhaben nicht stemmen können</w:t>
            </w:r>
            <w:r>
              <w:rPr>
                <w:rFonts w:ascii="Calibri Light" w:hAnsi="Calibri Light" w:cs="Arial"/>
                <w:b/>
                <w:bCs/>
                <w:sz w:val="24"/>
                <w:szCs w:val="24"/>
              </w:rPr>
              <w:t>!</w:t>
            </w:r>
          </w:p>
        </w:tc>
      </w:tr>
    </w:tbl>
    <w:p w14:paraId="6F5A287D" w14:textId="77777777" w:rsidR="00647435" w:rsidRDefault="00647435" w:rsidP="007C6237">
      <w:pPr>
        <w:pStyle w:val="Kommentartext"/>
        <w:spacing w:after="120"/>
        <w:rPr>
          <w:rFonts w:ascii="Calibri Light" w:hAnsi="Calibri Light" w:cs="Arial"/>
          <w:sz w:val="24"/>
          <w:szCs w:val="24"/>
        </w:rPr>
      </w:pPr>
    </w:p>
    <w:p w14:paraId="1D00B1D0" w14:textId="7F6E6944" w:rsidR="00262B9D" w:rsidRDefault="00283D5E" w:rsidP="004C5CCF">
      <w:pPr>
        <w:pStyle w:val="Kommentartext"/>
        <w:spacing w:after="120" w:line="276" w:lineRule="auto"/>
        <w:jc w:val="both"/>
        <w:rPr>
          <w:rFonts w:ascii="Calibri Light" w:hAnsi="Calibri Light" w:cs="Arial"/>
          <w:sz w:val="24"/>
          <w:szCs w:val="24"/>
        </w:rPr>
      </w:pPr>
      <w:r w:rsidRPr="00647435">
        <w:rPr>
          <w:rFonts w:ascii="Calibri Light" w:hAnsi="Calibri Light" w:cs="Arial"/>
          <w:b/>
          <w:bCs/>
          <w:sz w:val="24"/>
          <w:szCs w:val="24"/>
        </w:rPr>
        <w:t>Das Land Schleswig-Holstein ist Träger der Ortskernentwicklungsförderung.</w:t>
      </w:r>
      <w:r>
        <w:rPr>
          <w:rFonts w:ascii="Calibri Light" w:hAnsi="Calibri Light" w:cs="Arial"/>
          <w:sz w:val="24"/>
          <w:szCs w:val="24"/>
        </w:rPr>
        <w:t xml:space="preserve"> </w:t>
      </w:r>
      <w:r w:rsidR="004C5CCF">
        <w:rPr>
          <w:rFonts w:ascii="Calibri Light" w:hAnsi="Calibri Light" w:cs="Arial"/>
          <w:sz w:val="24"/>
          <w:szCs w:val="24"/>
        </w:rPr>
        <w:t>Im Namen meiner Gemeinde</w:t>
      </w:r>
      <w:r w:rsidR="0024129F">
        <w:rPr>
          <w:rFonts w:ascii="Calibri Light" w:hAnsi="Calibri Light" w:cs="Arial"/>
          <w:sz w:val="24"/>
          <w:szCs w:val="24"/>
        </w:rPr>
        <w:t xml:space="preserve"> und im Schulterschluss mit den 22 AktivRegionen in Schleswig-Holstein</w:t>
      </w:r>
      <w:r w:rsidR="008B1A00">
        <w:rPr>
          <w:rFonts w:ascii="Calibri Light" w:hAnsi="Calibri Light" w:cs="Arial"/>
          <w:sz w:val="24"/>
          <w:szCs w:val="24"/>
        </w:rPr>
        <w:t xml:space="preserve"> forder</w:t>
      </w:r>
      <w:r w:rsidR="004C5CCF">
        <w:rPr>
          <w:rFonts w:ascii="Calibri Light" w:hAnsi="Calibri Light" w:cs="Arial"/>
          <w:sz w:val="24"/>
          <w:szCs w:val="24"/>
        </w:rPr>
        <w:t>e ich</w:t>
      </w:r>
      <w:r w:rsidR="008B1A00">
        <w:rPr>
          <w:rFonts w:ascii="Calibri Light" w:hAnsi="Calibri Light" w:cs="Arial"/>
          <w:sz w:val="24"/>
          <w:szCs w:val="24"/>
        </w:rPr>
        <w:t xml:space="preserve"> das Land und Sie als unsere Landtagsabgeordnete</w:t>
      </w:r>
      <w:r w:rsidR="004C5CCF">
        <w:rPr>
          <w:rFonts w:ascii="Calibri Light" w:hAnsi="Calibri Light" w:cs="Arial"/>
          <w:sz w:val="24"/>
          <w:szCs w:val="24"/>
        </w:rPr>
        <w:t>/</w:t>
      </w:r>
      <w:r w:rsidR="00647435">
        <w:rPr>
          <w:rFonts w:ascii="Calibri Light" w:hAnsi="Calibri Light" w:cs="Arial"/>
          <w:sz w:val="24"/>
          <w:szCs w:val="24"/>
        </w:rPr>
        <w:t xml:space="preserve">unseren </w:t>
      </w:r>
      <w:r w:rsidR="008B1A00">
        <w:rPr>
          <w:rFonts w:ascii="Calibri Light" w:hAnsi="Calibri Light" w:cs="Arial"/>
          <w:sz w:val="24"/>
          <w:szCs w:val="24"/>
        </w:rPr>
        <w:t xml:space="preserve">Landtagsabgeordneten auf, sich für eine </w:t>
      </w:r>
      <w:r w:rsidR="00647435" w:rsidRPr="00262B9D">
        <w:rPr>
          <w:rFonts w:ascii="Calibri Light" w:hAnsi="Calibri Light" w:cs="Arial"/>
          <w:b/>
          <w:bCs/>
          <w:sz w:val="24"/>
          <w:szCs w:val="24"/>
        </w:rPr>
        <w:t>Verbesserung der</w:t>
      </w:r>
      <w:r w:rsidR="008B1A00" w:rsidRPr="00262B9D">
        <w:rPr>
          <w:rFonts w:ascii="Calibri Light" w:hAnsi="Calibri Light" w:cs="Arial"/>
          <w:b/>
          <w:bCs/>
          <w:sz w:val="24"/>
          <w:szCs w:val="24"/>
        </w:rPr>
        <w:t xml:space="preserve"> Mittelausstattung der Ortskernentwicklung </w:t>
      </w:r>
      <w:r w:rsidR="0024129F" w:rsidRPr="0024129F">
        <w:rPr>
          <w:rFonts w:ascii="Calibri Light" w:hAnsi="Calibri Light" w:cs="Arial"/>
          <w:sz w:val="24"/>
          <w:szCs w:val="24"/>
        </w:rPr>
        <w:t xml:space="preserve">durch eine entsprechende Umschichtung innerhalb der GAK zu Gunsten der </w:t>
      </w:r>
      <w:r w:rsidR="0024129F">
        <w:rPr>
          <w:rFonts w:ascii="Calibri Light" w:hAnsi="Calibri Light" w:cs="Arial"/>
          <w:sz w:val="24"/>
          <w:szCs w:val="24"/>
        </w:rPr>
        <w:t>l</w:t>
      </w:r>
      <w:r w:rsidR="0024129F" w:rsidRPr="0024129F">
        <w:rPr>
          <w:rFonts w:ascii="Calibri Light" w:hAnsi="Calibri Light" w:cs="Arial"/>
          <w:sz w:val="24"/>
          <w:szCs w:val="24"/>
        </w:rPr>
        <w:t xml:space="preserve">ändlichen Entwicklung oder durch entsprechende Bereitstellung zusätzlicher Landesmittel </w:t>
      </w:r>
      <w:r w:rsidR="0024129F" w:rsidRPr="0024129F">
        <w:rPr>
          <w:rFonts w:ascii="Calibri Light" w:hAnsi="Calibri Light" w:cs="Arial"/>
          <w:b/>
          <w:bCs/>
          <w:sz w:val="24"/>
          <w:szCs w:val="24"/>
        </w:rPr>
        <w:t>aktiv und vehement einzusetzen</w:t>
      </w:r>
      <w:r w:rsidR="0024129F">
        <w:rPr>
          <w:rFonts w:ascii="Calibri Light" w:hAnsi="Calibri Light" w:cs="Arial"/>
          <w:b/>
          <w:bCs/>
          <w:sz w:val="24"/>
          <w:szCs w:val="24"/>
        </w:rPr>
        <w:t xml:space="preserve"> </w:t>
      </w:r>
      <w:r w:rsidR="004C5CCF">
        <w:rPr>
          <w:rFonts w:ascii="Calibri Light" w:hAnsi="Calibri Light" w:cs="Arial"/>
          <w:sz w:val="24"/>
          <w:szCs w:val="24"/>
        </w:rPr>
        <w:t>– und dabei da</w:t>
      </w:r>
      <w:r w:rsidR="00262B9D">
        <w:rPr>
          <w:rFonts w:ascii="Calibri Light" w:hAnsi="Calibri Light" w:cs="Arial"/>
          <w:sz w:val="24"/>
          <w:szCs w:val="24"/>
        </w:rPr>
        <w:t>rf</w:t>
      </w:r>
      <w:r w:rsidR="004C5CCF">
        <w:rPr>
          <w:rFonts w:ascii="Calibri Light" w:hAnsi="Calibri Light" w:cs="Arial"/>
          <w:sz w:val="24"/>
          <w:szCs w:val="24"/>
        </w:rPr>
        <w:t xml:space="preserve"> es</w:t>
      </w:r>
      <w:r w:rsidR="008B1A00">
        <w:rPr>
          <w:rFonts w:ascii="Calibri Light" w:hAnsi="Calibri Light" w:cs="Arial"/>
          <w:sz w:val="24"/>
          <w:szCs w:val="24"/>
        </w:rPr>
        <w:t xml:space="preserve"> nicht darum gehen, andere Mittel der ländlichen Entwicklung zu streichen! </w:t>
      </w:r>
    </w:p>
    <w:p w14:paraId="5F694FE7" w14:textId="681A4A49" w:rsidR="00283D5E" w:rsidRPr="00262B9D" w:rsidRDefault="00262B9D" w:rsidP="004C5CCF">
      <w:pPr>
        <w:pStyle w:val="Kommentartext"/>
        <w:spacing w:after="120" w:line="276" w:lineRule="auto"/>
        <w:rPr>
          <w:rFonts w:ascii="Calibri Light" w:hAnsi="Calibri Light" w:cs="Arial"/>
          <w:b/>
          <w:bCs/>
          <w:sz w:val="24"/>
          <w:szCs w:val="24"/>
        </w:rPr>
      </w:pPr>
      <w:r w:rsidRPr="00262B9D">
        <w:rPr>
          <w:rFonts w:ascii="Calibri Light" w:hAnsi="Calibri Light" w:cs="Arial"/>
          <w:b/>
          <w:bCs/>
          <w:sz w:val="24"/>
          <w:szCs w:val="24"/>
        </w:rPr>
        <w:t>E</w:t>
      </w:r>
      <w:r w:rsidR="008B1A00" w:rsidRPr="00262B9D">
        <w:rPr>
          <w:rFonts w:ascii="Calibri Light" w:hAnsi="Calibri Light" w:cs="Arial"/>
          <w:b/>
          <w:bCs/>
          <w:sz w:val="24"/>
          <w:szCs w:val="24"/>
        </w:rPr>
        <w:t xml:space="preserve">s </w:t>
      </w:r>
      <w:r w:rsidR="003331BB">
        <w:rPr>
          <w:rFonts w:ascii="Calibri Light" w:hAnsi="Calibri Light" w:cs="Arial"/>
          <w:b/>
          <w:bCs/>
          <w:sz w:val="24"/>
          <w:szCs w:val="24"/>
        </w:rPr>
        <w:t xml:space="preserve">geht </w:t>
      </w:r>
      <w:r w:rsidR="008B1A00" w:rsidRPr="00262B9D">
        <w:rPr>
          <w:rFonts w:ascii="Calibri Light" w:hAnsi="Calibri Light" w:cs="Arial"/>
          <w:b/>
          <w:bCs/>
          <w:sz w:val="24"/>
          <w:szCs w:val="24"/>
        </w:rPr>
        <w:t>um Ihr klares Bekenntnis für den ländlichen Raum Schleswig-Holsteins.</w:t>
      </w:r>
    </w:p>
    <w:p w14:paraId="2F3F0440" w14:textId="77777777" w:rsidR="008B1A00" w:rsidRDefault="008B1A00" w:rsidP="00283D5E">
      <w:pPr>
        <w:pStyle w:val="Kommentartext"/>
        <w:spacing w:after="120"/>
        <w:rPr>
          <w:rFonts w:ascii="Calibri Light" w:hAnsi="Calibri Light" w:cs="Arial"/>
          <w:sz w:val="24"/>
          <w:szCs w:val="24"/>
        </w:rPr>
      </w:pPr>
    </w:p>
    <w:p w14:paraId="1241FB28" w14:textId="77777777" w:rsidR="00216192" w:rsidRDefault="00216192" w:rsidP="007C6237">
      <w:pPr>
        <w:pStyle w:val="Kommentartext"/>
        <w:spacing w:after="120"/>
        <w:rPr>
          <w:rFonts w:ascii="Calibri Light" w:hAnsi="Calibri Light" w:cs="Arial"/>
          <w:sz w:val="24"/>
          <w:szCs w:val="24"/>
        </w:rPr>
      </w:pPr>
    </w:p>
    <w:p w14:paraId="2B9CB668" w14:textId="528095E2" w:rsidR="00D767B8" w:rsidRDefault="007C6237" w:rsidP="001701F0">
      <w:pPr>
        <w:pStyle w:val="Kommentartext"/>
        <w:spacing w:after="120"/>
        <w:rPr>
          <w:rFonts w:ascii="Calibri Light" w:hAnsi="Calibri Light" w:cs="Arial"/>
          <w:sz w:val="24"/>
          <w:szCs w:val="24"/>
        </w:rPr>
      </w:pPr>
      <w:r w:rsidRPr="007C6237">
        <w:rPr>
          <w:rFonts w:ascii="Calibri Light" w:hAnsi="Calibri Light" w:cs="Arial"/>
          <w:sz w:val="24"/>
          <w:szCs w:val="24"/>
        </w:rPr>
        <w:t>Mit freundlichen Grüßen</w:t>
      </w:r>
    </w:p>
    <w:p w14:paraId="5E9FB53A" w14:textId="77777777" w:rsidR="008B1A00" w:rsidRDefault="008B1A00" w:rsidP="001701F0">
      <w:pPr>
        <w:pStyle w:val="Kommentartext"/>
        <w:spacing w:after="120"/>
        <w:rPr>
          <w:rFonts w:ascii="Calibri Light" w:hAnsi="Calibri Light" w:cs="Arial"/>
          <w:sz w:val="24"/>
          <w:szCs w:val="24"/>
        </w:rPr>
      </w:pPr>
    </w:p>
    <w:p w14:paraId="7DEBF940" w14:textId="49EB02C1" w:rsidR="008B1A00" w:rsidRDefault="008B1A00" w:rsidP="001701F0">
      <w:pPr>
        <w:pStyle w:val="Kommentartext"/>
        <w:spacing w:after="120"/>
        <w:rPr>
          <w:rFonts w:ascii="Calibri Light" w:hAnsi="Calibri Light" w:cs="Arial"/>
          <w:sz w:val="24"/>
          <w:szCs w:val="24"/>
        </w:rPr>
      </w:pPr>
      <w:r>
        <w:rPr>
          <w:rFonts w:ascii="Calibri Light" w:hAnsi="Calibri Light" w:cs="Arial"/>
          <w:sz w:val="24"/>
          <w:szCs w:val="24"/>
        </w:rPr>
        <w:t>Gemeinde xx</w:t>
      </w:r>
    </w:p>
    <w:p w14:paraId="67C0AA8F" w14:textId="72483AAA" w:rsidR="008B1A00" w:rsidRDefault="008B1A00" w:rsidP="001701F0">
      <w:pPr>
        <w:pStyle w:val="Kommentartext"/>
        <w:spacing w:after="120"/>
        <w:rPr>
          <w:rFonts w:ascii="Calibri Light" w:hAnsi="Calibri Light" w:cs="Arial"/>
          <w:sz w:val="24"/>
          <w:szCs w:val="24"/>
        </w:rPr>
      </w:pPr>
      <w:r>
        <w:rPr>
          <w:rFonts w:ascii="Calibri Light" w:hAnsi="Calibri Light" w:cs="Arial"/>
          <w:sz w:val="24"/>
          <w:szCs w:val="24"/>
        </w:rPr>
        <w:t>Bürgermeisterin / Bürgermeister</w:t>
      </w:r>
    </w:p>
    <w:p w14:paraId="721FFBCD" w14:textId="77777777" w:rsidR="008B1A00" w:rsidRPr="001701F0" w:rsidRDefault="008B1A00" w:rsidP="001701F0">
      <w:pPr>
        <w:pStyle w:val="Kommentartext"/>
        <w:spacing w:after="120"/>
        <w:rPr>
          <w:rFonts w:ascii="Calibri Light" w:hAnsi="Calibri Light" w:cs="Arial"/>
          <w:sz w:val="24"/>
          <w:szCs w:val="24"/>
        </w:rPr>
      </w:pPr>
    </w:p>
    <w:sectPr w:rsidR="008B1A00" w:rsidRPr="001701F0">
      <w:type w:val="continuous"/>
      <w:pgSz w:w="11906" w:h="16838" w:code="9"/>
      <w:pgMar w:top="737" w:right="1134" w:bottom="1134" w:left="1191" w:header="113" w:footer="879" w:gutter="0"/>
      <w:paperSrc w:first="7"/>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36E57" w14:textId="77777777" w:rsidR="00EE1C1A" w:rsidRDefault="00EE1C1A" w:rsidP="00F31529">
      <w:r>
        <w:separator/>
      </w:r>
    </w:p>
  </w:endnote>
  <w:endnote w:type="continuationSeparator" w:id="0">
    <w:p w14:paraId="18A9F51B" w14:textId="77777777" w:rsidR="00EE1C1A" w:rsidRDefault="00EE1C1A" w:rsidP="00F31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vantGarde Bk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11241" w14:textId="3D790116" w:rsidR="00644548" w:rsidRDefault="00644548">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2DFEE" w14:textId="6E70F0D0" w:rsidR="00644548" w:rsidRDefault="00644548" w:rsidP="0005325E">
    <w:pPr>
      <w:pStyle w:val="Fuzeile"/>
      <w:ind w:right="192"/>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5E3DE" w14:textId="77777777" w:rsidR="00EE1C1A" w:rsidRDefault="00EE1C1A" w:rsidP="00F31529">
      <w:r>
        <w:separator/>
      </w:r>
    </w:p>
  </w:footnote>
  <w:footnote w:type="continuationSeparator" w:id="0">
    <w:p w14:paraId="154EC2C7" w14:textId="77777777" w:rsidR="00EE1C1A" w:rsidRDefault="00EE1C1A" w:rsidP="00F31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8BD16" w14:textId="6D912A3D" w:rsidR="00644548" w:rsidRDefault="00AC77E7">
    <w:pPr>
      <w:spacing w:before="200"/>
      <w:rPr>
        <w:sz w:val="18"/>
      </w:rPr>
    </w:pPr>
    <w:r>
      <w:rPr>
        <w:sz w:val="18"/>
      </w:rPr>
      <w:t xml:space="preserve">Seite </w:t>
    </w:r>
    <w:r>
      <w:rPr>
        <w:sz w:val="18"/>
      </w:rPr>
      <w:fldChar w:fldCharType="begin"/>
    </w:r>
    <w:r>
      <w:rPr>
        <w:sz w:val="18"/>
      </w:rPr>
      <w:instrText xml:space="preserve"> PAGE  \* MERGEFORMAT </w:instrText>
    </w:r>
    <w:r>
      <w:rPr>
        <w:sz w:val="18"/>
      </w:rPr>
      <w:fldChar w:fldCharType="separate"/>
    </w:r>
    <w:r w:rsidR="00DF465C">
      <w:rPr>
        <w:noProof/>
        <w:sz w:val="18"/>
      </w:rPr>
      <w:t>2</w:t>
    </w:r>
    <w:r>
      <w:rPr>
        <w:sz w:val="18"/>
      </w:rPr>
      <w:fldChar w:fldCharType="end"/>
    </w:r>
    <w:r>
      <w:rPr>
        <w:sz w:val="18"/>
      </w:rPr>
      <w:t xml:space="preserve"> von </w:t>
    </w:r>
    <w:fldSimple w:instr=" NUMPAGES  \* MERGEFORMAT ">
      <w:r w:rsidR="00DF465C" w:rsidRPr="00DF465C">
        <w:rPr>
          <w:noProof/>
          <w:sz w:val="18"/>
        </w:rPr>
        <w:t>2</w:t>
      </w:r>
    </w:fldSimple>
    <w:r>
      <w:rPr>
        <w:sz w:val="18"/>
      </w:rPr>
      <w:t xml:space="preserve"> zum Schreiben vom </w:t>
    </w:r>
    <w:r>
      <w:rPr>
        <w:sz w:val="18"/>
      </w:rPr>
      <w:fldChar w:fldCharType="begin"/>
    </w:r>
    <w:r>
      <w:rPr>
        <w:sz w:val="18"/>
      </w:rPr>
      <w:instrText xml:space="preserve"> DATE \@ "dd.MM.yyyy" </w:instrText>
    </w:r>
    <w:r>
      <w:rPr>
        <w:sz w:val="18"/>
      </w:rPr>
      <w:fldChar w:fldCharType="separate"/>
    </w:r>
    <w:r w:rsidR="00772559">
      <w:rPr>
        <w:noProof/>
        <w:sz w:val="18"/>
      </w:rPr>
      <w:t>17.07.2024</w:t>
    </w:r>
    <w:r>
      <w:rPr>
        <w:sz w:val="18"/>
      </w:rPr>
      <w:fldChar w:fldCharType="end"/>
    </w:r>
  </w:p>
  <w:p w14:paraId="11774061" w14:textId="77777777" w:rsidR="0024129F" w:rsidRDefault="0024129F">
    <w:pPr>
      <w:spacing w:before="200"/>
      <w:rPr>
        <w:sz w:val="18"/>
      </w:rPr>
    </w:pPr>
  </w:p>
  <w:p w14:paraId="5CC93ED2" w14:textId="77777777" w:rsidR="004C5CCF" w:rsidRDefault="004C5CCF">
    <w:pPr>
      <w:spacing w:before="200"/>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0D813DA"/>
    <w:lvl w:ilvl="0">
      <w:start w:val="1"/>
      <w:numFmt w:val="decimal"/>
      <w:lvlText w:val="%1."/>
      <w:lvlJc w:val="left"/>
      <w:pPr>
        <w:tabs>
          <w:tab w:val="num" w:pos="1492"/>
        </w:tabs>
        <w:ind w:left="1492" w:hanging="360"/>
      </w:pPr>
    </w:lvl>
  </w:abstractNum>
  <w:abstractNum w:abstractNumId="1" w15:restartNumberingAfterBreak="0">
    <w:nsid w:val="FFFFFF7E"/>
    <w:multiLevelType w:val="singleLevel"/>
    <w:tmpl w:val="82242224"/>
    <w:lvl w:ilvl="0">
      <w:start w:val="1"/>
      <w:numFmt w:val="decimal"/>
      <w:lvlText w:val="%1."/>
      <w:lvlJc w:val="left"/>
      <w:pPr>
        <w:tabs>
          <w:tab w:val="num" w:pos="926"/>
        </w:tabs>
        <w:ind w:left="926" w:hanging="360"/>
      </w:pPr>
    </w:lvl>
  </w:abstractNum>
  <w:abstractNum w:abstractNumId="2" w15:restartNumberingAfterBreak="0">
    <w:nsid w:val="FFFFFF80"/>
    <w:multiLevelType w:val="singleLevel"/>
    <w:tmpl w:val="708052C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D90791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BBAF88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4BA3F7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2510193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1DAEFC4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EBD274E"/>
    <w:multiLevelType w:val="hybridMultilevel"/>
    <w:tmpl w:val="3E0CE346"/>
    <w:lvl w:ilvl="0" w:tplc="810C098A">
      <w:numFmt w:val="bullet"/>
      <w:lvlText w:val=""/>
      <w:lvlJc w:val="left"/>
      <w:pPr>
        <w:ind w:left="420" w:hanging="360"/>
      </w:pPr>
      <w:rPr>
        <w:rFonts w:ascii="Wingdings" w:eastAsia="Times New Roman" w:hAnsi="Wingdings"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9" w15:restartNumberingAfterBreak="0">
    <w:nsid w:val="62ED5D7D"/>
    <w:multiLevelType w:val="hybridMultilevel"/>
    <w:tmpl w:val="8EACCEC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CA93EF4"/>
    <w:multiLevelType w:val="hybridMultilevel"/>
    <w:tmpl w:val="C474097C"/>
    <w:lvl w:ilvl="0" w:tplc="04070005">
      <w:start w:val="1"/>
      <w:numFmt w:val="bullet"/>
      <w:lvlText w:val=""/>
      <w:lvlJc w:val="left"/>
      <w:pPr>
        <w:tabs>
          <w:tab w:val="num" w:pos="830"/>
        </w:tabs>
        <w:ind w:left="830" w:hanging="360"/>
      </w:pPr>
      <w:rPr>
        <w:rFonts w:ascii="Wingdings" w:hAnsi="Wingdings" w:hint="default"/>
      </w:rPr>
    </w:lvl>
    <w:lvl w:ilvl="1" w:tplc="04070003" w:tentative="1">
      <w:start w:val="1"/>
      <w:numFmt w:val="bullet"/>
      <w:lvlText w:val="o"/>
      <w:lvlJc w:val="left"/>
      <w:pPr>
        <w:tabs>
          <w:tab w:val="num" w:pos="1550"/>
        </w:tabs>
        <w:ind w:left="1550" w:hanging="360"/>
      </w:pPr>
      <w:rPr>
        <w:rFonts w:ascii="Courier New" w:hAnsi="Courier New" w:hint="default"/>
      </w:rPr>
    </w:lvl>
    <w:lvl w:ilvl="2" w:tplc="04070005" w:tentative="1">
      <w:start w:val="1"/>
      <w:numFmt w:val="bullet"/>
      <w:lvlText w:val=""/>
      <w:lvlJc w:val="left"/>
      <w:pPr>
        <w:tabs>
          <w:tab w:val="num" w:pos="2270"/>
        </w:tabs>
        <w:ind w:left="2270" w:hanging="360"/>
      </w:pPr>
      <w:rPr>
        <w:rFonts w:ascii="Wingdings" w:hAnsi="Wingdings" w:hint="default"/>
      </w:rPr>
    </w:lvl>
    <w:lvl w:ilvl="3" w:tplc="04070001" w:tentative="1">
      <w:start w:val="1"/>
      <w:numFmt w:val="bullet"/>
      <w:lvlText w:val=""/>
      <w:lvlJc w:val="left"/>
      <w:pPr>
        <w:tabs>
          <w:tab w:val="num" w:pos="2990"/>
        </w:tabs>
        <w:ind w:left="2990" w:hanging="360"/>
      </w:pPr>
      <w:rPr>
        <w:rFonts w:ascii="Symbol" w:hAnsi="Symbol" w:hint="default"/>
      </w:rPr>
    </w:lvl>
    <w:lvl w:ilvl="4" w:tplc="04070003" w:tentative="1">
      <w:start w:val="1"/>
      <w:numFmt w:val="bullet"/>
      <w:lvlText w:val="o"/>
      <w:lvlJc w:val="left"/>
      <w:pPr>
        <w:tabs>
          <w:tab w:val="num" w:pos="3710"/>
        </w:tabs>
        <w:ind w:left="3710" w:hanging="360"/>
      </w:pPr>
      <w:rPr>
        <w:rFonts w:ascii="Courier New" w:hAnsi="Courier New" w:hint="default"/>
      </w:rPr>
    </w:lvl>
    <w:lvl w:ilvl="5" w:tplc="04070005" w:tentative="1">
      <w:start w:val="1"/>
      <w:numFmt w:val="bullet"/>
      <w:lvlText w:val=""/>
      <w:lvlJc w:val="left"/>
      <w:pPr>
        <w:tabs>
          <w:tab w:val="num" w:pos="4430"/>
        </w:tabs>
        <w:ind w:left="4430" w:hanging="360"/>
      </w:pPr>
      <w:rPr>
        <w:rFonts w:ascii="Wingdings" w:hAnsi="Wingdings" w:hint="default"/>
      </w:rPr>
    </w:lvl>
    <w:lvl w:ilvl="6" w:tplc="04070001" w:tentative="1">
      <w:start w:val="1"/>
      <w:numFmt w:val="bullet"/>
      <w:lvlText w:val=""/>
      <w:lvlJc w:val="left"/>
      <w:pPr>
        <w:tabs>
          <w:tab w:val="num" w:pos="5150"/>
        </w:tabs>
        <w:ind w:left="5150" w:hanging="360"/>
      </w:pPr>
      <w:rPr>
        <w:rFonts w:ascii="Symbol" w:hAnsi="Symbol" w:hint="default"/>
      </w:rPr>
    </w:lvl>
    <w:lvl w:ilvl="7" w:tplc="04070003" w:tentative="1">
      <w:start w:val="1"/>
      <w:numFmt w:val="bullet"/>
      <w:lvlText w:val="o"/>
      <w:lvlJc w:val="left"/>
      <w:pPr>
        <w:tabs>
          <w:tab w:val="num" w:pos="5870"/>
        </w:tabs>
        <w:ind w:left="5870" w:hanging="360"/>
      </w:pPr>
      <w:rPr>
        <w:rFonts w:ascii="Courier New" w:hAnsi="Courier New" w:hint="default"/>
      </w:rPr>
    </w:lvl>
    <w:lvl w:ilvl="8" w:tplc="04070005" w:tentative="1">
      <w:start w:val="1"/>
      <w:numFmt w:val="bullet"/>
      <w:lvlText w:val=""/>
      <w:lvlJc w:val="left"/>
      <w:pPr>
        <w:tabs>
          <w:tab w:val="num" w:pos="6590"/>
        </w:tabs>
        <w:ind w:left="6590" w:hanging="360"/>
      </w:pPr>
      <w:rPr>
        <w:rFonts w:ascii="Wingdings" w:hAnsi="Wingdings" w:hint="default"/>
      </w:rPr>
    </w:lvl>
  </w:abstractNum>
  <w:num w:numId="1" w16cid:durableId="91557456">
    <w:abstractNumId w:val="7"/>
  </w:num>
  <w:num w:numId="2" w16cid:durableId="684399958">
    <w:abstractNumId w:val="5"/>
  </w:num>
  <w:num w:numId="3" w16cid:durableId="522980327">
    <w:abstractNumId w:val="4"/>
  </w:num>
  <w:num w:numId="4" w16cid:durableId="693924836">
    <w:abstractNumId w:val="3"/>
  </w:num>
  <w:num w:numId="5" w16cid:durableId="1983578863">
    <w:abstractNumId w:val="2"/>
  </w:num>
  <w:num w:numId="6" w16cid:durableId="1484617577">
    <w:abstractNumId w:val="6"/>
  </w:num>
  <w:num w:numId="7" w16cid:durableId="981999808">
    <w:abstractNumId w:val="1"/>
  </w:num>
  <w:num w:numId="8" w16cid:durableId="37362550">
    <w:abstractNumId w:val="0"/>
  </w:num>
  <w:num w:numId="9" w16cid:durableId="1105686578">
    <w:abstractNumId w:val="10"/>
  </w:num>
  <w:num w:numId="10" w16cid:durableId="1715889954">
    <w:abstractNumId w:val="9"/>
  </w:num>
  <w:num w:numId="11" w16cid:durableId="703222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5" w:nlCheck="1" w:checkStyle="1"/>
  <w:activeWritingStyle w:appName="MSWord" w:lang="de-DE" w:vendorID="64" w:dllVersion="6" w:nlCheck="1" w:checkStyle="0"/>
  <w:activeWritingStyle w:appName="MSWord" w:lang="en-US" w:vendorID="64" w:dllVersion="6" w:nlCheck="1" w:checkStyle="1"/>
  <w:activeWritingStyle w:appName="MSWord" w:lang="fr-FR" w:vendorID="64" w:dllVersion="6" w:nlCheck="1" w:checkStyle="1"/>
  <w:activeWritingStyle w:appName="MSWord" w:lang="it-IT" w:vendorID="64" w:dllVersion="6" w:nlCheck="1" w:checkStyle="0"/>
  <w:activeWritingStyle w:appName="MSWord" w:lang="en-US" w:vendorID="64" w:dllVersion="0" w:nlCheck="1" w:checkStyle="0"/>
  <w:activeWritingStyle w:appName="MSWord" w:lang="de-DE" w:vendorID="64" w:dllVersion="0" w:nlCheck="1" w:checkStyle="0"/>
  <w:activeWritingStyle w:appName="MSWord" w:lang="de-DE" w:vendorID="9" w:dllVersion="512" w:checkStyle="1"/>
  <w:activeWritingStyle w:appName="MSWord" w:lang="it-IT" w:vendorID="3" w:dllVersion="517" w:checkStyle="1"/>
  <w:proofState w:spelling="clean" w:grammar="clean"/>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B3B"/>
    <w:rsid w:val="00021E86"/>
    <w:rsid w:val="00023C1C"/>
    <w:rsid w:val="00036874"/>
    <w:rsid w:val="0005325E"/>
    <w:rsid w:val="00060EC4"/>
    <w:rsid w:val="0008671F"/>
    <w:rsid w:val="000869F3"/>
    <w:rsid w:val="00094873"/>
    <w:rsid w:val="000970AD"/>
    <w:rsid w:val="000A73B8"/>
    <w:rsid w:val="000D086E"/>
    <w:rsid w:val="000D2B60"/>
    <w:rsid w:val="000D6A77"/>
    <w:rsid w:val="000F1616"/>
    <w:rsid w:val="000F3B3B"/>
    <w:rsid w:val="00104518"/>
    <w:rsid w:val="00137EB6"/>
    <w:rsid w:val="001545B1"/>
    <w:rsid w:val="001701F0"/>
    <w:rsid w:val="00170294"/>
    <w:rsid w:val="001766C1"/>
    <w:rsid w:val="001A33D6"/>
    <w:rsid w:val="001A5009"/>
    <w:rsid w:val="001C1356"/>
    <w:rsid w:val="001C13A4"/>
    <w:rsid w:val="001C59AC"/>
    <w:rsid w:val="001E1C7C"/>
    <w:rsid w:val="001E2F1B"/>
    <w:rsid w:val="001E4540"/>
    <w:rsid w:val="001E6039"/>
    <w:rsid w:val="001E7F40"/>
    <w:rsid w:val="0021056D"/>
    <w:rsid w:val="002127C1"/>
    <w:rsid w:val="002137E3"/>
    <w:rsid w:val="00216192"/>
    <w:rsid w:val="0021636F"/>
    <w:rsid w:val="00221234"/>
    <w:rsid w:val="0024129F"/>
    <w:rsid w:val="00251877"/>
    <w:rsid w:val="00262B9D"/>
    <w:rsid w:val="00264979"/>
    <w:rsid w:val="002655A5"/>
    <w:rsid w:val="00283D5E"/>
    <w:rsid w:val="002B11B4"/>
    <w:rsid w:val="002B5394"/>
    <w:rsid w:val="002F61C1"/>
    <w:rsid w:val="002F74F6"/>
    <w:rsid w:val="00321BA0"/>
    <w:rsid w:val="00330385"/>
    <w:rsid w:val="003331BB"/>
    <w:rsid w:val="00352603"/>
    <w:rsid w:val="00364DC4"/>
    <w:rsid w:val="00393004"/>
    <w:rsid w:val="00395D91"/>
    <w:rsid w:val="003B64DC"/>
    <w:rsid w:val="003B7AAA"/>
    <w:rsid w:val="003D3926"/>
    <w:rsid w:val="003D7AC1"/>
    <w:rsid w:val="003D7E0F"/>
    <w:rsid w:val="003F11BC"/>
    <w:rsid w:val="004010DA"/>
    <w:rsid w:val="0042009D"/>
    <w:rsid w:val="004318F2"/>
    <w:rsid w:val="0043519D"/>
    <w:rsid w:val="00450131"/>
    <w:rsid w:val="00451BDE"/>
    <w:rsid w:val="004552D0"/>
    <w:rsid w:val="004630CC"/>
    <w:rsid w:val="004772CF"/>
    <w:rsid w:val="00481AFB"/>
    <w:rsid w:val="004A42EB"/>
    <w:rsid w:val="004B5437"/>
    <w:rsid w:val="004B750D"/>
    <w:rsid w:val="004C5CCF"/>
    <w:rsid w:val="004C6D6C"/>
    <w:rsid w:val="004D4B37"/>
    <w:rsid w:val="005246A1"/>
    <w:rsid w:val="005255F0"/>
    <w:rsid w:val="00555D8B"/>
    <w:rsid w:val="00565866"/>
    <w:rsid w:val="005B3BBD"/>
    <w:rsid w:val="005E4159"/>
    <w:rsid w:val="005E6227"/>
    <w:rsid w:val="00615463"/>
    <w:rsid w:val="00626305"/>
    <w:rsid w:val="00630988"/>
    <w:rsid w:val="006341C3"/>
    <w:rsid w:val="00634667"/>
    <w:rsid w:val="00644548"/>
    <w:rsid w:val="00647435"/>
    <w:rsid w:val="0065489E"/>
    <w:rsid w:val="00661D3E"/>
    <w:rsid w:val="0067092D"/>
    <w:rsid w:val="00673718"/>
    <w:rsid w:val="006A25C8"/>
    <w:rsid w:val="006B71B4"/>
    <w:rsid w:val="006D26D8"/>
    <w:rsid w:val="00701603"/>
    <w:rsid w:val="00736EA8"/>
    <w:rsid w:val="00737EF7"/>
    <w:rsid w:val="00756330"/>
    <w:rsid w:val="00761909"/>
    <w:rsid w:val="00772559"/>
    <w:rsid w:val="00772EB4"/>
    <w:rsid w:val="00792167"/>
    <w:rsid w:val="007B4BB5"/>
    <w:rsid w:val="007B755F"/>
    <w:rsid w:val="007C6237"/>
    <w:rsid w:val="007F1E53"/>
    <w:rsid w:val="00830916"/>
    <w:rsid w:val="00833A01"/>
    <w:rsid w:val="00855CE1"/>
    <w:rsid w:val="008602CC"/>
    <w:rsid w:val="00863053"/>
    <w:rsid w:val="008765B9"/>
    <w:rsid w:val="008B1A00"/>
    <w:rsid w:val="008D0DED"/>
    <w:rsid w:val="008D6AFA"/>
    <w:rsid w:val="00911FB8"/>
    <w:rsid w:val="009165C6"/>
    <w:rsid w:val="00950E3B"/>
    <w:rsid w:val="00954994"/>
    <w:rsid w:val="00963D5D"/>
    <w:rsid w:val="00982D39"/>
    <w:rsid w:val="009866F5"/>
    <w:rsid w:val="009923F4"/>
    <w:rsid w:val="009B773E"/>
    <w:rsid w:val="00A03F7B"/>
    <w:rsid w:val="00A10010"/>
    <w:rsid w:val="00A41116"/>
    <w:rsid w:val="00A44CFC"/>
    <w:rsid w:val="00A636C5"/>
    <w:rsid w:val="00A702D6"/>
    <w:rsid w:val="00A92CCF"/>
    <w:rsid w:val="00A96959"/>
    <w:rsid w:val="00A9749B"/>
    <w:rsid w:val="00AB13AE"/>
    <w:rsid w:val="00AB3C81"/>
    <w:rsid w:val="00AC220C"/>
    <w:rsid w:val="00AC77E7"/>
    <w:rsid w:val="00AD6289"/>
    <w:rsid w:val="00AE4E3F"/>
    <w:rsid w:val="00AF423F"/>
    <w:rsid w:val="00B43FC0"/>
    <w:rsid w:val="00B6077B"/>
    <w:rsid w:val="00BA2027"/>
    <w:rsid w:val="00BA4DE6"/>
    <w:rsid w:val="00BB124A"/>
    <w:rsid w:val="00BF692E"/>
    <w:rsid w:val="00C12C78"/>
    <w:rsid w:val="00C34891"/>
    <w:rsid w:val="00C4523C"/>
    <w:rsid w:val="00C51E82"/>
    <w:rsid w:val="00C563E7"/>
    <w:rsid w:val="00C6061D"/>
    <w:rsid w:val="00C74337"/>
    <w:rsid w:val="00C80984"/>
    <w:rsid w:val="00CB3C9E"/>
    <w:rsid w:val="00CE6F04"/>
    <w:rsid w:val="00D01B57"/>
    <w:rsid w:val="00D31EB8"/>
    <w:rsid w:val="00D37370"/>
    <w:rsid w:val="00D53597"/>
    <w:rsid w:val="00D60C7B"/>
    <w:rsid w:val="00D622E0"/>
    <w:rsid w:val="00D70F19"/>
    <w:rsid w:val="00D75007"/>
    <w:rsid w:val="00D767B8"/>
    <w:rsid w:val="00D90E9D"/>
    <w:rsid w:val="00DD20DD"/>
    <w:rsid w:val="00DD4E8D"/>
    <w:rsid w:val="00DF20A2"/>
    <w:rsid w:val="00DF465C"/>
    <w:rsid w:val="00E268C8"/>
    <w:rsid w:val="00E33930"/>
    <w:rsid w:val="00E40B77"/>
    <w:rsid w:val="00E42AD7"/>
    <w:rsid w:val="00E546B9"/>
    <w:rsid w:val="00E552AB"/>
    <w:rsid w:val="00E7182F"/>
    <w:rsid w:val="00E941E6"/>
    <w:rsid w:val="00E962F3"/>
    <w:rsid w:val="00EB0BC9"/>
    <w:rsid w:val="00EB6FB5"/>
    <w:rsid w:val="00EE0321"/>
    <w:rsid w:val="00EE1C1A"/>
    <w:rsid w:val="00EF44E4"/>
    <w:rsid w:val="00F14ABA"/>
    <w:rsid w:val="00F6118F"/>
    <w:rsid w:val="00F628DE"/>
    <w:rsid w:val="00F64392"/>
    <w:rsid w:val="00F7056B"/>
    <w:rsid w:val="00F7280E"/>
    <w:rsid w:val="00F820FA"/>
    <w:rsid w:val="00FF00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273A70"/>
  <w15:docId w15:val="{BD5D05D3-F421-41FC-A79B-BB57C50A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overflowPunct w:val="0"/>
      <w:autoSpaceDE w:val="0"/>
      <w:autoSpaceDN w:val="0"/>
      <w:adjustRightInd w:val="0"/>
      <w:ind w:left="-28"/>
      <w:outlineLvl w:val="0"/>
    </w:pPr>
    <w:rPr>
      <w:rFonts w:ascii="Verdana" w:hAnsi="Verdana" w:cs="Arial"/>
      <w:i/>
      <w:iCs/>
      <w:color w:val="808080"/>
      <w:szCs w:val="20"/>
    </w:rPr>
  </w:style>
  <w:style w:type="paragraph" w:styleId="berschrift2">
    <w:name w:val="heading 2"/>
    <w:basedOn w:val="Standard"/>
    <w:next w:val="Standard"/>
    <w:link w:val="berschrift2Zchn"/>
    <w:uiPriority w:val="9"/>
    <w:semiHidden/>
    <w:unhideWhenUsed/>
    <w:qFormat/>
    <w:rsid w:val="00451BD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7C6237"/>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pPr>
      <w:tabs>
        <w:tab w:val="center" w:pos="4536"/>
        <w:tab w:val="right" w:pos="9072"/>
      </w:tabs>
    </w:pPr>
  </w:style>
  <w:style w:type="paragraph" w:customStyle="1" w:styleId="Formatvorlage1">
    <w:name w:val="Formatvorlage1"/>
    <w:basedOn w:val="Standard"/>
  </w:style>
  <w:style w:type="character" w:styleId="BesuchterLink">
    <w:name w:val="FollowedHyperlink"/>
    <w:semiHidden/>
    <w:rPr>
      <w:rFonts w:ascii="Arial" w:hAnsi="Arial"/>
      <w:color w:val="800080"/>
      <w:sz w:val="22"/>
      <w:u w:val="single"/>
    </w:rPr>
  </w:style>
  <w:style w:type="character" w:styleId="Fett">
    <w:name w:val="Strong"/>
    <w:uiPriority w:val="22"/>
    <w:qFormat/>
    <w:rPr>
      <w:rFonts w:ascii="Arial" w:hAnsi="Arial"/>
      <w:b/>
      <w:bCs/>
      <w:sz w:val="22"/>
    </w:rPr>
  </w:style>
  <w:style w:type="character" w:styleId="Endnotenzeichen">
    <w:name w:val="endnote reference"/>
    <w:semiHidden/>
    <w:rPr>
      <w:rFonts w:ascii="Arial" w:hAnsi="Arial"/>
      <w:vertAlign w:val="superscript"/>
    </w:rPr>
  </w:style>
  <w:style w:type="character" w:styleId="Funotenzeichen">
    <w:name w:val="footnote reference"/>
    <w:semiHidden/>
    <w:rPr>
      <w:rFonts w:ascii="Arial" w:hAnsi="Arial"/>
      <w:vertAlign w:val="superscript"/>
    </w:rPr>
  </w:style>
  <w:style w:type="character" w:styleId="Hervorhebung">
    <w:name w:val="Emphasis"/>
    <w:qFormat/>
    <w:rPr>
      <w:rFonts w:ascii="Arial" w:hAnsi="Arial"/>
      <w:iCs/>
    </w:rPr>
  </w:style>
  <w:style w:type="character" w:styleId="Hyperlink">
    <w:name w:val="Hyperlink"/>
    <w:semiHidden/>
    <w:rPr>
      <w:rFonts w:ascii="Arial" w:hAnsi="Arial"/>
      <w:color w:val="0000FF"/>
      <w:u w:val="single"/>
    </w:rPr>
  </w:style>
  <w:style w:type="character" w:styleId="Kommentarzeichen">
    <w:name w:val="annotation reference"/>
    <w:semiHidden/>
    <w:rPr>
      <w:rFonts w:ascii="Arial" w:hAnsi="Arial"/>
      <w:sz w:val="16"/>
      <w:szCs w:val="16"/>
    </w:rPr>
  </w:style>
  <w:style w:type="character" w:styleId="Seitenzahl">
    <w:name w:val="page number"/>
    <w:semiHidden/>
    <w:rPr>
      <w:rFonts w:ascii="Arial" w:hAnsi="Arial"/>
    </w:rPr>
  </w:style>
  <w:style w:type="character" w:styleId="Zeilennummer">
    <w:name w:val="line number"/>
    <w:semiHidden/>
    <w:rPr>
      <w:rFonts w:ascii="Arial" w:hAnsi="Arial"/>
    </w:rPr>
  </w:style>
  <w:style w:type="paragraph" w:styleId="StandardWeb">
    <w:name w:val="Normal (Web)"/>
    <w:basedOn w:val="Standard"/>
    <w:semiHidden/>
    <w:rPr>
      <w:sz w:val="24"/>
    </w:rPr>
  </w:style>
  <w:style w:type="paragraph" w:styleId="Fuzeile">
    <w:name w:val="footer"/>
    <w:basedOn w:val="Standard"/>
    <w:semiHidden/>
    <w:pPr>
      <w:tabs>
        <w:tab w:val="center" w:pos="4536"/>
        <w:tab w:val="right" w:pos="9072"/>
      </w:tabs>
    </w:pPr>
  </w:style>
  <w:style w:type="paragraph" w:styleId="Kommentartext">
    <w:name w:val="annotation text"/>
    <w:basedOn w:val="Standard"/>
    <w:link w:val="KommentartextZchn"/>
    <w:semiHidden/>
    <w:rPr>
      <w:sz w:val="20"/>
      <w:szCs w:val="20"/>
    </w:rPr>
  </w:style>
  <w:style w:type="paragraph" w:customStyle="1" w:styleId="FaxCompany">
    <w:name w:val="FaxCompany"/>
    <w:basedOn w:val="Standard"/>
  </w:style>
  <w:style w:type="paragraph" w:customStyle="1" w:styleId="FaxDepartment">
    <w:name w:val="FaxDepartment"/>
    <w:basedOn w:val="Standard"/>
  </w:style>
  <w:style w:type="paragraph" w:customStyle="1" w:styleId="FaxNumber">
    <w:name w:val="FaxNumber"/>
    <w:basedOn w:val="Standard"/>
  </w:style>
  <w:style w:type="paragraph" w:customStyle="1" w:styleId="FaxRecFirstName">
    <w:name w:val="FaxRecFirstName"/>
    <w:basedOn w:val="Standard"/>
  </w:style>
  <w:style w:type="paragraph" w:customStyle="1" w:styleId="FaxRecLastName">
    <w:name w:val="FaxRecLastName"/>
    <w:basedOn w:val="Standard"/>
  </w:style>
  <w:style w:type="paragraph" w:customStyle="1" w:styleId="FaxSubject">
    <w:name w:val="FaxSubject"/>
    <w:basedOn w:val="Standard"/>
  </w:style>
  <w:style w:type="paragraph" w:customStyle="1" w:styleId="FaxVoice">
    <w:name w:val="FaxVoice"/>
    <w:basedOn w:val="Standard"/>
  </w:style>
  <w:style w:type="paragraph" w:customStyle="1" w:styleId="GFWBrief">
    <w:name w:val="GFWBrief"/>
    <w:basedOn w:val="Standard"/>
    <w:rPr>
      <w:rFonts w:ascii="AvantGarde Bk BT" w:hAnsi="AvantGarde Bk BT"/>
      <w:szCs w:val="20"/>
    </w:rPr>
  </w:style>
  <w:style w:type="character" w:customStyle="1" w:styleId="berschrift2Zchn">
    <w:name w:val="Überschrift 2 Zchn"/>
    <w:basedOn w:val="Absatz-Standardschriftart"/>
    <w:link w:val="berschrift2"/>
    <w:uiPriority w:val="9"/>
    <w:semiHidden/>
    <w:rsid w:val="00451BDE"/>
    <w:rPr>
      <w:rFonts w:asciiTheme="majorHAnsi" w:eastAsiaTheme="majorEastAsia" w:hAnsiTheme="majorHAnsi" w:cstheme="majorBidi"/>
      <w:b/>
      <w:bCs/>
      <w:color w:val="4F81BD" w:themeColor="accent1"/>
      <w:sz w:val="26"/>
      <w:szCs w:val="26"/>
    </w:rPr>
  </w:style>
  <w:style w:type="paragraph" w:styleId="Textkrper">
    <w:name w:val="Body Text"/>
    <w:basedOn w:val="Standard"/>
    <w:link w:val="TextkrperZchn"/>
    <w:semiHidden/>
    <w:rsid w:val="00451BDE"/>
    <w:pPr>
      <w:tabs>
        <w:tab w:val="left" w:pos="-993"/>
        <w:tab w:val="left" w:pos="426"/>
        <w:tab w:val="left" w:pos="6379"/>
        <w:tab w:val="right" w:pos="7938"/>
      </w:tabs>
      <w:spacing w:after="480" w:line="240" w:lineRule="exact"/>
    </w:pPr>
    <w:rPr>
      <w:rFonts w:cs="Arial"/>
    </w:rPr>
  </w:style>
  <w:style w:type="character" w:customStyle="1" w:styleId="TextkrperZchn">
    <w:name w:val="Textkörper Zchn"/>
    <w:basedOn w:val="Absatz-Standardschriftart"/>
    <w:link w:val="Textkrper"/>
    <w:semiHidden/>
    <w:rsid w:val="00451BDE"/>
    <w:rPr>
      <w:rFonts w:ascii="Arial" w:hAnsi="Arial" w:cs="Arial"/>
      <w:sz w:val="22"/>
      <w:szCs w:val="24"/>
    </w:rPr>
  </w:style>
  <w:style w:type="paragraph" w:styleId="Textkrper2">
    <w:name w:val="Body Text 2"/>
    <w:basedOn w:val="Standard"/>
    <w:link w:val="Textkrper2Zchn"/>
    <w:semiHidden/>
    <w:rsid w:val="00451BDE"/>
    <w:pPr>
      <w:tabs>
        <w:tab w:val="left" w:pos="-993"/>
        <w:tab w:val="left" w:pos="426"/>
        <w:tab w:val="left" w:pos="6379"/>
        <w:tab w:val="right" w:pos="7938"/>
      </w:tabs>
    </w:pPr>
    <w:rPr>
      <w:rFonts w:ascii="Verdana" w:hAnsi="Verdana" w:cs="Arial"/>
      <w:sz w:val="20"/>
    </w:rPr>
  </w:style>
  <w:style w:type="character" w:customStyle="1" w:styleId="Textkrper2Zchn">
    <w:name w:val="Textkörper 2 Zchn"/>
    <w:basedOn w:val="Absatz-Standardschriftart"/>
    <w:link w:val="Textkrper2"/>
    <w:semiHidden/>
    <w:rsid w:val="00451BDE"/>
    <w:rPr>
      <w:rFonts w:ascii="Verdana" w:hAnsi="Verdana" w:cs="Arial"/>
      <w:szCs w:val="24"/>
    </w:rPr>
  </w:style>
  <w:style w:type="paragraph" w:styleId="Sprechblasentext">
    <w:name w:val="Balloon Text"/>
    <w:basedOn w:val="Standard"/>
    <w:link w:val="SprechblasentextZchn"/>
    <w:uiPriority w:val="99"/>
    <w:semiHidden/>
    <w:unhideWhenUsed/>
    <w:rsid w:val="00451BD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1BDE"/>
    <w:rPr>
      <w:rFonts w:ascii="Tahoma" w:hAnsi="Tahoma" w:cs="Tahoma"/>
      <w:sz w:val="16"/>
      <w:szCs w:val="16"/>
    </w:rPr>
  </w:style>
  <w:style w:type="character" w:customStyle="1" w:styleId="berschrift3Zchn">
    <w:name w:val="Überschrift 3 Zchn"/>
    <w:basedOn w:val="Absatz-Standardschriftart"/>
    <w:link w:val="berschrift3"/>
    <w:uiPriority w:val="9"/>
    <w:semiHidden/>
    <w:rsid w:val="007C6237"/>
    <w:rPr>
      <w:rFonts w:asciiTheme="majorHAnsi" w:eastAsiaTheme="majorEastAsia" w:hAnsiTheme="majorHAnsi" w:cstheme="majorBidi"/>
      <w:color w:val="243F60" w:themeColor="accent1" w:themeShade="7F"/>
      <w:sz w:val="24"/>
      <w:szCs w:val="24"/>
    </w:rPr>
  </w:style>
  <w:style w:type="character" w:customStyle="1" w:styleId="KopfzeileZchn">
    <w:name w:val="Kopfzeile Zchn"/>
    <w:basedOn w:val="Absatz-Standardschriftart"/>
    <w:link w:val="Kopfzeile"/>
    <w:uiPriority w:val="99"/>
    <w:semiHidden/>
    <w:locked/>
    <w:rsid w:val="002655A5"/>
    <w:rPr>
      <w:rFonts w:ascii="Arial" w:hAnsi="Arial"/>
      <w:sz w:val="22"/>
      <w:szCs w:val="24"/>
    </w:rPr>
  </w:style>
  <w:style w:type="character" w:customStyle="1" w:styleId="NichtaufgelsteErwhnung1">
    <w:name w:val="Nicht aufgelöste Erwähnung1"/>
    <w:basedOn w:val="Absatz-Standardschriftart"/>
    <w:uiPriority w:val="99"/>
    <w:semiHidden/>
    <w:unhideWhenUsed/>
    <w:rsid w:val="004D4B37"/>
    <w:rPr>
      <w:color w:val="605E5C"/>
      <w:shd w:val="clear" w:color="auto" w:fill="E1DFDD"/>
    </w:rPr>
  </w:style>
  <w:style w:type="character" w:customStyle="1" w:styleId="KommentartextZchn">
    <w:name w:val="Kommentartext Zchn"/>
    <w:basedOn w:val="Absatz-Standardschriftart"/>
    <w:link w:val="Kommentartext"/>
    <w:semiHidden/>
    <w:rsid w:val="004772CF"/>
    <w:rPr>
      <w:rFonts w:ascii="Arial" w:hAnsi="Arial"/>
    </w:rPr>
  </w:style>
  <w:style w:type="table" w:styleId="Tabellenraster">
    <w:name w:val="Table Grid"/>
    <w:basedOn w:val="NormaleTabelle"/>
    <w:uiPriority w:val="59"/>
    <w:rsid w:val="00647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8602CC"/>
    <w:rPr>
      <w:b/>
      <w:bCs/>
    </w:rPr>
  </w:style>
  <w:style w:type="character" w:customStyle="1" w:styleId="KommentarthemaZchn">
    <w:name w:val="Kommentarthema Zchn"/>
    <w:basedOn w:val="KommentartextZchn"/>
    <w:link w:val="Kommentarthema"/>
    <w:uiPriority w:val="99"/>
    <w:semiHidden/>
    <w:rsid w:val="008602CC"/>
    <w:rPr>
      <w:rFonts w:ascii="Arial" w:hAnsi="Arial"/>
      <w:b/>
      <w:bCs/>
    </w:rPr>
  </w:style>
  <w:style w:type="character" w:customStyle="1" w:styleId="cf01">
    <w:name w:val="cf01"/>
    <w:basedOn w:val="Absatz-Standardschriftart"/>
    <w:rsid w:val="009165C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78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C07CA-30D8-4013-8D40-A71E5B281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3466</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BriefRegionNord</vt:lpstr>
    </vt:vector>
  </TitlesOfParts>
  <Company>RegionNord</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BriefRegionNord</dc:title>
  <dc:creator>GP24</dc:creator>
  <cp:lastModifiedBy>Katharina Glockner</cp:lastModifiedBy>
  <cp:revision>3</cp:revision>
  <cp:lastPrinted>2023-11-23T12:23:00Z</cp:lastPrinted>
  <dcterms:created xsi:type="dcterms:W3CDTF">2024-07-17T10:29:00Z</dcterms:created>
  <dcterms:modified xsi:type="dcterms:W3CDTF">2024-07-17T12:36:00Z</dcterms:modified>
</cp:coreProperties>
</file>